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D5B" w:rsidRDefault="006C3609" w:rsidP="006C3609">
      <w:pPr>
        <w:spacing w:after="0" w:line="240" w:lineRule="auto"/>
        <w:jc w:val="center"/>
        <w:rPr>
          <w:rFonts w:ascii="Baskerville Old Face" w:hAnsi="Baskerville Old Face" w:cs="Arial"/>
          <w:b/>
          <w:sz w:val="32"/>
          <w:szCs w:val="32"/>
        </w:rPr>
      </w:pPr>
      <w:r w:rsidRPr="006C3609">
        <w:rPr>
          <w:rFonts w:ascii="Baskerville Old Face" w:hAnsi="Baskerville Old Face" w:cs="Arial"/>
          <w:b/>
          <w:sz w:val="32"/>
          <w:szCs w:val="32"/>
        </w:rPr>
        <w:t>Goldenhill Medical Centre</w:t>
      </w:r>
    </w:p>
    <w:p w:rsidR="006C3609" w:rsidRPr="006C3609" w:rsidRDefault="006C3609" w:rsidP="006C3609">
      <w:pPr>
        <w:spacing w:after="0" w:line="240" w:lineRule="auto"/>
        <w:jc w:val="center"/>
        <w:rPr>
          <w:rFonts w:ascii="Baskerville Old Face" w:hAnsi="Baskerville Old Face" w:cs="Arial"/>
          <w:b/>
          <w:sz w:val="32"/>
          <w:szCs w:val="32"/>
        </w:rPr>
      </w:pPr>
    </w:p>
    <w:p w:rsidR="006C3609" w:rsidRDefault="006C3609" w:rsidP="006C3609">
      <w:pPr>
        <w:spacing w:after="0" w:line="240" w:lineRule="auto"/>
        <w:jc w:val="center"/>
        <w:rPr>
          <w:rFonts w:ascii="Baskerville Old Face" w:hAnsi="Baskerville Old Face" w:cs="Arial"/>
          <w:b/>
          <w:sz w:val="32"/>
          <w:szCs w:val="32"/>
        </w:rPr>
      </w:pPr>
      <w:r w:rsidRPr="006C3609">
        <w:rPr>
          <w:rFonts w:ascii="Baskerville Old Face" w:hAnsi="Baskerville Old Face" w:cs="Arial"/>
          <w:b/>
          <w:sz w:val="32"/>
          <w:szCs w:val="32"/>
        </w:rPr>
        <w:t>Patient Participation Group (PPG)</w:t>
      </w:r>
    </w:p>
    <w:p w:rsidR="006C3609" w:rsidRPr="006C3609" w:rsidRDefault="006C3609" w:rsidP="006C3609">
      <w:pPr>
        <w:spacing w:after="0" w:line="240" w:lineRule="auto"/>
        <w:jc w:val="center"/>
        <w:rPr>
          <w:rFonts w:ascii="Baskerville Old Face" w:hAnsi="Baskerville Old Face" w:cs="Arial"/>
          <w:b/>
          <w:sz w:val="32"/>
          <w:szCs w:val="32"/>
        </w:rPr>
      </w:pPr>
      <w:r>
        <w:rPr>
          <w:rFonts w:ascii="Baskerville Old Face" w:hAnsi="Baskerville Old Face" w:cs="Arial"/>
          <w:b/>
          <w:sz w:val="32"/>
          <w:szCs w:val="32"/>
        </w:rPr>
        <w:t>A</w:t>
      </w:r>
      <w:r w:rsidRPr="006C3609">
        <w:rPr>
          <w:rFonts w:ascii="Baskerville Old Face" w:hAnsi="Baskerville Old Face" w:cs="Arial"/>
          <w:b/>
          <w:sz w:val="32"/>
          <w:szCs w:val="32"/>
        </w:rPr>
        <w:t>nnual report</w:t>
      </w:r>
      <w:r>
        <w:rPr>
          <w:rFonts w:ascii="Baskerville Old Face" w:hAnsi="Baskerville Old Face" w:cs="Arial"/>
          <w:b/>
          <w:sz w:val="32"/>
          <w:szCs w:val="32"/>
        </w:rPr>
        <w:t xml:space="preserve"> 201</w:t>
      </w:r>
      <w:r w:rsidR="00045257">
        <w:rPr>
          <w:rFonts w:ascii="Baskerville Old Face" w:hAnsi="Baskerville Old Face" w:cs="Arial"/>
          <w:b/>
          <w:sz w:val="32"/>
          <w:szCs w:val="32"/>
        </w:rPr>
        <w:t>3-14</w:t>
      </w:r>
    </w:p>
    <w:p w:rsidR="006C3609" w:rsidRDefault="006C3609" w:rsidP="006C3609">
      <w:pPr>
        <w:spacing w:after="0" w:line="240" w:lineRule="auto"/>
        <w:rPr>
          <w:rFonts w:ascii="Arial" w:hAnsi="Arial" w:cs="Arial"/>
          <w:sz w:val="24"/>
          <w:szCs w:val="24"/>
        </w:rPr>
      </w:pPr>
    </w:p>
    <w:p w:rsidR="006C3609" w:rsidRDefault="006C3609" w:rsidP="006C3609">
      <w:pPr>
        <w:spacing w:after="0" w:line="240" w:lineRule="auto"/>
        <w:rPr>
          <w:rFonts w:ascii="Arial" w:hAnsi="Arial" w:cs="Arial"/>
          <w:sz w:val="24"/>
          <w:szCs w:val="24"/>
        </w:rPr>
      </w:pPr>
    </w:p>
    <w:p w:rsidR="006C3609" w:rsidRPr="008F4CB5" w:rsidRDefault="006C3609" w:rsidP="008F4CB5">
      <w:pPr>
        <w:spacing w:after="0" w:line="240" w:lineRule="auto"/>
        <w:jc w:val="both"/>
        <w:rPr>
          <w:rFonts w:ascii="Arial" w:hAnsi="Arial" w:cs="Arial"/>
          <w:b/>
          <w:i/>
          <w:sz w:val="24"/>
          <w:szCs w:val="24"/>
          <w:u w:val="single"/>
        </w:rPr>
      </w:pPr>
      <w:r w:rsidRPr="008F4CB5">
        <w:rPr>
          <w:rFonts w:ascii="Arial" w:hAnsi="Arial" w:cs="Arial"/>
          <w:b/>
          <w:i/>
          <w:sz w:val="24"/>
          <w:szCs w:val="24"/>
          <w:u w:val="single"/>
        </w:rPr>
        <w:t>Background</w:t>
      </w:r>
    </w:p>
    <w:p w:rsidR="006C3609" w:rsidRDefault="006C3609" w:rsidP="008F4CB5">
      <w:pPr>
        <w:spacing w:after="0" w:line="240" w:lineRule="auto"/>
        <w:jc w:val="both"/>
        <w:rPr>
          <w:rFonts w:ascii="Arial" w:hAnsi="Arial" w:cs="Arial"/>
          <w:sz w:val="24"/>
          <w:szCs w:val="24"/>
        </w:rPr>
      </w:pPr>
      <w:r>
        <w:rPr>
          <w:rFonts w:ascii="Arial" w:hAnsi="Arial" w:cs="Arial"/>
          <w:sz w:val="24"/>
          <w:szCs w:val="24"/>
        </w:rPr>
        <w:t>The practice patient participation group was established in 2004 following the introduction of the new GMS GP contract.  Since 2004 the group has met at the surgery every 6 or 8 weeks.  The members of the group have also changed.</w:t>
      </w:r>
    </w:p>
    <w:p w:rsidR="006C3609" w:rsidRDefault="006C3609" w:rsidP="008F4CB5">
      <w:pPr>
        <w:spacing w:after="0" w:line="240" w:lineRule="auto"/>
        <w:jc w:val="both"/>
        <w:rPr>
          <w:rFonts w:ascii="Arial" w:hAnsi="Arial" w:cs="Arial"/>
          <w:sz w:val="24"/>
          <w:szCs w:val="24"/>
        </w:rPr>
      </w:pPr>
      <w:r>
        <w:rPr>
          <w:rFonts w:ascii="Arial" w:hAnsi="Arial" w:cs="Arial"/>
          <w:sz w:val="24"/>
          <w:szCs w:val="24"/>
        </w:rPr>
        <w:t xml:space="preserve"> </w:t>
      </w:r>
    </w:p>
    <w:p w:rsidR="006C3609" w:rsidRDefault="006C3609" w:rsidP="008F4CB5">
      <w:pPr>
        <w:spacing w:after="0" w:line="240" w:lineRule="auto"/>
        <w:jc w:val="both"/>
        <w:rPr>
          <w:rFonts w:ascii="Arial" w:hAnsi="Arial" w:cs="Arial"/>
          <w:sz w:val="24"/>
          <w:szCs w:val="24"/>
        </w:rPr>
      </w:pPr>
      <w:r>
        <w:rPr>
          <w:rFonts w:ascii="Arial" w:hAnsi="Arial" w:cs="Arial"/>
          <w:sz w:val="24"/>
          <w:szCs w:val="24"/>
        </w:rPr>
        <w:t xml:space="preserve">The practice has been actively seeking new members to the PPG.  Notices have been placed in the surgery waiting room and information on the PPG has </w:t>
      </w:r>
      <w:r w:rsidR="00190297">
        <w:rPr>
          <w:rFonts w:ascii="Arial" w:hAnsi="Arial" w:cs="Arial"/>
          <w:sz w:val="24"/>
          <w:szCs w:val="24"/>
        </w:rPr>
        <w:t>been</w:t>
      </w:r>
      <w:r>
        <w:rPr>
          <w:rFonts w:ascii="Arial" w:hAnsi="Arial" w:cs="Arial"/>
          <w:sz w:val="24"/>
          <w:szCs w:val="24"/>
        </w:rPr>
        <w:t xml:space="preserve"> added to the practice website.  </w:t>
      </w:r>
    </w:p>
    <w:p w:rsidR="006C3609" w:rsidRDefault="006C3609" w:rsidP="008F4CB5">
      <w:pPr>
        <w:spacing w:after="0" w:line="240" w:lineRule="auto"/>
        <w:jc w:val="both"/>
        <w:rPr>
          <w:rFonts w:ascii="Arial" w:hAnsi="Arial" w:cs="Arial"/>
          <w:sz w:val="24"/>
          <w:szCs w:val="24"/>
        </w:rPr>
      </w:pPr>
    </w:p>
    <w:p w:rsidR="006C3609" w:rsidRPr="008F4CB5" w:rsidRDefault="006C3609" w:rsidP="008F4CB5">
      <w:pPr>
        <w:spacing w:after="0" w:line="240" w:lineRule="auto"/>
        <w:jc w:val="both"/>
        <w:rPr>
          <w:rFonts w:ascii="Arial" w:hAnsi="Arial" w:cs="Arial"/>
          <w:b/>
          <w:i/>
          <w:sz w:val="24"/>
          <w:szCs w:val="24"/>
          <w:u w:val="single"/>
        </w:rPr>
      </w:pPr>
      <w:r w:rsidRPr="008F4CB5">
        <w:rPr>
          <w:rFonts w:ascii="Arial" w:hAnsi="Arial" w:cs="Arial"/>
          <w:b/>
          <w:i/>
          <w:sz w:val="24"/>
          <w:szCs w:val="24"/>
          <w:u w:val="single"/>
        </w:rPr>
        <w:t>Group dynamics</w:t>
      </w:r>
    </w:p>
    <w:p w:rsidR="006C3609" w:rsidRDefault="00045257" w:rsidP="008F4CB5">
      <w:pPr>
        <w:spacing w:after="0" w:line="240" w:lineRule="auto"/>
        <w:jc w:val="both"/>
        <w:rPr>
          <w:rFonts w:ascii="Arial" w:hAnsi="Arial" w:cs="Arial"/>
          <w:sz w:val="24"/>
          <w:szCs w:val="24"/>
        </w:rPr>
      </w:pPr>
      <w:r>
        <w:rPr>
          <w:rFonts w:ascii="Arial" w:hAnsi="Arial" w:cs="Arial"/>
          <w:sz w:val="24"/>
          <w:szCs w:val="24"/>
        </w:rPr>
        <w:t>In April 2013</w:t>
      </w:r>
      <w:r w:rsidR="00D61E6E">
        <w:rPr>
          <w:rFonts w:ascii="Arial" w:hAnsi="Arial" w:cs="Arial"/>
          <w:sz w:val="24"/>
          <w:szCs w:val="24"/>
        </w:rPr>
        <w:t xml:space="preserve"> the group consisted of 10</w:t>
      </w:r>
      <w:r w:rsidR="006C3609">
        <w:rPr>
          <w:rFonts w:ascii="Arial" w:hAnsi="Arial" w:cs="Arial"/>
          <w:sz w:val="24"/>
          <w:szCs w:val="24"/>
        </w:rPr>
        <w:t xml:space="preserve"> members, who are current patients of the practice</w:t>
      </w:r>
      <w:r w:rsidR="00D61E6E">
        <w:rPr>
          <w:rFonts w:ascii="Arial" w:hAnsi="Arial" w:cs="Arial"/>
          <w:sz w:val="24"/>
          <w:szCs w:val="24"/>
        </w:rPr>
        <w:t>.  This group size has increased by 3 members in the last 12 months, 9 female and 1 male.</w:t>
      </w:r>
      <w:r w:rsidR="006C3609">
        <w:rPr>
          <w:rFonts w:ascii="Arial" w:hAnsi="Arial" w:cs="Arial"/>
          <w:sz w:val="24"/>
          <w:szCs w:val="24"/>
        </w:rPr>
        <w:t xml:space="preserve">  All members are white </w:t>
      </w:r>
      <w:r w:rsidR="00190297">
        <w:rPr>
          <w:rFonts w:ascii="Arial" w:hAnsi="Arial" w:cs="Arial"/>
          <w:sz w:val="24"/>
          <w:szCs w:val="24"/>
        </w:rPr>
        <w:t>British</w:t>
      </w:r>
      <w:r w:rsidR="006C3609">
        <w:rPr>
          <w:rFonts w:ascii="Arial" w:hAnsi="Arial" w:cs="Arial"/>
          <w:sz w:val="24"/>
          <w:szCs w:val="24"/>
        </w:rPr>
        <w:t xml:space="preserve"> and the practice has been unable to recruit any patients from the BME community.</w:t>
      </w:r>
    </w:p>
    <w:p w:rsidR="006C3609" w:rsidRDefault="006C3609" w:rsidP="008F4CB5">
      <w:pPr>
        <w:spacing w:after="0" w:line="240" w:lineRule="auto"/>
        <w:jc w:val="both"/>
        <w:rPr>
          <w:rFonts w:ascii="Arial" w:hAnsi="Arial" w:cs="Arial"/>
          <w:sz w:val="24"/>
          <w:szCs w:val="24"/>
        </w:rPr>
      </w:pPr>
    </w:p>
    <w:p w:rsidR="006C3609" w:rsidRDefault="006C3609" w:rsidP="008F4CB5">
      <w:pPr>
        <w:spacing w:after="0" w:line="240" w:lineRule="auto"/>
        <w:jc w:val="both"/>
        <w:rPr>
          <w:rFonts w:ascii="Arial" w:hAnsi="Arial" w:cs="Arial"/>
          <w:sz w:val="24"/>
          <w:szCs w:val="24"/>
        </w:rPr>
      </w:pPr>
    </w:p>
    <w:p w:rsidR="00143208" w:rsidRPr="008F4CB5" w:rsidRDefault="00143208" w:rsidP="008F4CB5">
      <w:pPr>
        <w:spacing w:after="0" w:line="240" w:lineRule="auto"/>
        <w:jc w:val="both"/>
        <w:rPr>
          <w:rFonts w:ascii="Arial" w:hAnsi="Arial" w:cs="Arial"/>
          <w:b/>
          <w:i/>
          <w:sz w:val="24"/>
          <w:szCs w:val="24"/>
          <w:u w:val="single"/>
        </w:rPr>
      </w:pPr>
      <w:r w:rsidRPr="008F4CB5">
        <w:rPr>
          <w:rFonts w:ascii="Arial" w:hAnsi="Arial" w:cs="Arial"/>
          <w:b/>
          <w:i/>
          <w:sz w:val="24"/>
          <w:szCs w:val="24"/>
          <w:u w:val="single"/>
        </w:rPr>
        <w:t>Report</w:t>
      </w:r>
    </w:p>
    <w:p w:rsidR="00143208" w:rsidRDefault="00D61E6E" w:rsidP="008F4CB5">
      <w:pPr>
        <w:spacing w:after="0" w:line="240" w:lineRule="auto"/>
        <w:jc w:val="both"/>
        <w:rPr>
          <w:rFonts w:ascii="Arial" w:hAnsi="Arial" w:cs="Arial"/>
          <w:sz w:val="24"/>
          <w:szCs w:val="24"/>
        </w:rPr>
      </w:pPr>
      <w:r>
        <w:rPr>
          <w:rFonts w:ascii="Arial" w:hAnsi="Arial" w:cs="Arial"/>
          <w:sz w:val="24"/>
          <w:szCs w:val="24"/>
        </w:rPr>
        <w:t>During 2013-14 the PPG have met on 6</w:t>
      </w:r>
      <w:r w:rsidR="00143208">
        <w:rPr>
          <w:rFonts w:ascii="Arial" w:hAnsi="Arial" w:cs="Arial"/>
          <w:sz w:val="24"/>
          <w:szCs w:val="24"/>
        </w:rPr>
        <w:t xml:space="preserve"> occasions (</w:t>
      </w:r>
      <w:r>
        <w:rPr>
          <w:rFonts w:ascii="Arial" w:hAnsi="Arial" w:cs="Arial"/>
          <w:sz w:val="24"/>
          <w:szCs w:val="24"/>
        </w:rPr>
        <w:t>3</w:t>
      </w:r>
      <w:r w:rsidRPr="00D61E6E">
        <w:rPr>
          <w:rFonts w:ascii="Arial" w:hAnsi="Arial" w:cs="Arial"/>
          <w:sz w:val="24"/>
          <w:szCs w:val="24"/>
          <w:vertAlign w:val="superscript"/>
        </w:rPr>
        <w:t>rd</w:t>
      </w:r>
      <w:r>
        <w:rPr>
          <w:rFonts w:ascii="Arial" w:hAnsi="Arial" w:cs="Arial"/>
          <w:sz w:val="24"/>
          <w:szCs w:val="24"/>
        </w:rPr>
        <w:t xml:space="preserve"> </w:t>
      </w:r>
      <w:r w:rsidR="00143208">
        <w:rPr>
          <w:rFonts w:ascii="Arial" w:hAnsi="Arial" w:cs="Arial"/>
          <w:sz w:val="24"/>
          <w:szCs w:val="24"/>
        </w:rPr>
        <w:t>April, 1</w:t>
      </w:r>
      <w:r>
        <w:rPr>
          <w:rFonts w:ascii="Arial" w:hAnsi="Arial" w:cs="Arial"/>
          <w:sz w:val="24"/>
          <w:szCs w:val="24"/>
        </w:rPr>
        <w:t>0</w:t>
      </w:r>
      <w:r w:rsidR="00143208" w:rsidRPr="00143208">
        <w:rPr>
          <w:rFonts w:ascii="Arial" w:hAnsi="Arial" w:cs="Arial"/>
          <w:sz w:val="24"/>
          <w:szCs w:val="24"/>
          <w:vertAlign w:val="superscript"/>
        </w:rPr>
        <w:t>th</w:t>
      </w:r>
      <w:r w:rsidR="00143208">
        <w:rPr>
          <w:rFonts w:ascii="Arial" w:hAnsi="Arial" w:cs="Arial"/>
          <w:sz w:val="24"/>
          <w:szCs w:val="24"/>
        </w:rPr>
        <w:t xml:space="preserve"> June, </w:t>
      </w:r>
      <w:r>
        <w:rPr>
          <w:rFonts w:ascii="Arial" w:hAnsi="Arial" w:cs="Arial"/>
          <w:sz w:val="24"/>
          <w:szCs w:val="24"/>
        </w:rPr>
        <w:t>8</w:t>
      </w:r>
      <w:r w:rsidRPr="00D61E6E">
        <w:rPr>
          <w:rFonts w:ascii="Arial" w:hAnsi="Arial" w:cs="Arial"/>
          <w:sz w:val="24"/>
          <w:szCs w:val="24"/>
          <w:vertAlign w:val="superscript"/>
        </w:rPr>
        <w:t>th</w:t>
      </w:r>
      <w:r>
        <w:rPr>
          <w:rFonts w:ascii="Arial" w:hAnsi="Arial" w:cs="Arial"/>
          <w:sz w:val="24"/>
          <w:szCs w:val="24"/>
        </w:rPr>
        <w:t xml:space="preserve"> </w:t>
      </w:r>
      <w:r w:rsidR="00143208">
        <w:rPr>
          <w:rFonts w:ascii="Arial" w:hAnsi="Arial" w:cs="Arial"/>
          <w:sz w:val="24"/>
          <w:szCs w:val="24"/>
        </w:rPr>
        <w:t>August,</w:t>
      </w:r>
      <w:r>
        <w:rPr>
          <w:rFonts w:ascii="Arial" w:hAnsi="Arial" w:cs="Arial"/>
          <w:sz w:val="24"/>
          <w:szCs w:val="24"/>
        </w:rPr>
        <w:t xml:space="preserve"> 30</w:t>
      </w:r>
      <w:r w:rsidRPr="00D61E6E">
        <w:rPr>
          <w:rFonts w:ascii="Arial" w:hAnsi="Arial" w:cs="Arial"/>
          <w:sz w:val="24"/>
          <w:szCs w:val="24"/>
          <w:vertAlign w:val="superscript"/>
        </w:rPr>
        <w:t>th</w:t>
      </w:r>
      <w:r>
        <w:rPr>
          <w:rFonts w:ascii="Arial" w:hAnsi="Arial" w:cs="Arial"/>
          <w:sz w:val="24"/>
          <w:szCs w:val="24"/>
        </w:rPr>
        <w:t xml:space="preserve"> September, 2nd December</w:t>
      </w:r>
      <w:r w:rsidR="00143208">
        <w:rPr>
          <w:rFonts w:ascii="Arial" w:hAnsi="Arial" w:cs="Arial"/>
          <w:sz w:val="24"/>
          <w:szCs w:val="24"/>
        </w:rPr>
        <w:t xml:space="preserve"> and the </w:t>
      </w:r>
      <w:r>
        <w:rPr>
          <w:rFonts w:ascii="Arial" w:hAnsi="Arial" w:cs="Arial"/>
          <w:sz w:val="24"/>
          <w:szCs w:val="24"/>
        </w:rPr>
        <w:t>3</w:t>
      </w:r>
      <w:r w:rsidRPr="00D61E6E">
        <w:rPr>
          <w:rFonts w:ascii="Arial" w:hAnsi="Arial" w:cs="Arial"/>
          <w:sz w:val="24"/>
          <w:szCs w:val="24"/>
          <w:vertAlign w:val="superscript"/>
        </w:rPr>
        <w:t>rd</w:t>
      </w:r>
      <w:r>
        <w:rPr>
          <w:rFonts w:ascii="Arial" w:hAnsi="Arial" w:cs="Arial"/>
          <w:sz w:val="24"/>
          <w:szCs w:val="24"/>
        </w:rPr>
        <w:t xml:space="preserve"> February 2014</w:t>
      </w:r>
      <w:r w:rsidR="00143208">
        <w:rPr>
          <w:rFonts w:ascii="Arial" w:hAnsi="Arial" w:cs="Arial"/>
          <w:sz w:val="24"/>
          <w:szCs w:val="24"/>
        </w:rPr>
        <w:t>).  As well as the patients who attend the PPG, a number of guests have been invited to attend the meeting to discuss certain issue</w:t>
      </w:r>
      <w:r w:rsidR="00336B9D">
        <w:rPr>
          <w:rFonts w:ascii="Arial" w:hAnsi="Arial" w:cs="Arial"/>
          <w:sz w:val="24"/>
          <w:szCs w:val="24"/>
        </w:rPr>
        <w:t>s</w:t>
      </w:r>
      <w:r w:rsidR="00143208">
        <w:rPr>
          <w:rFonts w:ascii="Arial" w:hAnsi="Arial" w:cs="Arial"/>
          <w:sz w:val="24"/>
          <w:szCs w:val="24"/>
        </w:rPr>
        <w:t xml:space="preserve"> within the local community.  These include the </w:t>
      </w:r>
      <w:r w:rsidR="00190297">
        <w:rPr>
          <w:rFonts w:ascii="Arial" w:hAnsi="Arial" w:cs="Arial"/>
          <w:sz w:val="24"/>
          <w:szCs w:val="24"/>
        </w:rPr>
        <w:t>regional</w:t>
      </w:r>
      <w:r w:rsidR="00143208">
        <w:rPr>
          <w:rFonts w:ascii="Arial" w:hAnsi="Arial" w:cs="Arial"/>
          <w:sz w:val="24"/>
          <w:szCs w:val="24"/>
        </w:rPr>
        <w:t xml:space="preserve"> manager of the local Co-operative Pharmacy, Carol Williams who is the </w:t>
      </w:r>
      <w:r w:rsidR="00190297">
        <w:rPr>
          <w:rFonts w:ascii="Arial" w:hAnsi="Arial" w:cs="Arial"/>
          <w:sz w:val="24"/>
          <w:szCs w:val="24"/>
        </w:rPr>
        <w:t>locality</w:t>
      </w:r>
      <w:r w:rsidR="00143208">
        <w:rPr>
          <w:rFonts w:ascii="Arial" w:hAnsi="Arial" w:cs="Arial"/>
          <w:sz w:val="24"/>
          <w:szCs w:val="24"/>
        </w:rPr>
        <w:t xml:space="preserve"> representative on</w:t>
      </w:r>
      <w:r w:rsidR="00743DBD">
        <w:rPr>
          <w:rFonts w:ascii="Arial" w:hAnsi="Arial" w:cs="Arial"/>
          <w:sz w:val="24"/>
          <w:szCs w:val="24"/>
        </w:rPr>
        <w:t xml:space="preserve"> the CCG Patient Congress, Maria Anderson (Patient and P</w:t>
      </w:r>
      <w:r w:rsidR="00143208">
        <w:rPr>
          <w:rFonts w:ascii="Arial" w:hAnsi="Arial" w:cs="Arial"/>
          <w:sz w:val="24"/>
          <w:szCs w:val="24"/>
        </w:rPr>
        <w:t xml:space="preserve">ublic </w:t>
      </w:r>
      <w:r w:rsidR="00743DBD">
        <w:rPr>
          <w:rFonts w:ascii="Arial" w:hAnsi="Arial" w:cs="Arial"/>
          <w:sz w:val="24"/>
          <w:szCs w:val="24"/>
        </w:rPr>
        <w:t>E</w:t>
      </w:r>
      <w:r w:rsidR="00190297">
        <w:rPr>
          <w:rFonts w:ascii="Arial" w:hAnsi="Arial" w:cs="Arial"/>
          <w:sz w:val="24"/>
          <w:szCs w:val="24"/>
        </w:rPr>
        <w:t>ngagement</w:t>
      </w:r>
      <w:r w:rsidR="00743DBD">
        <w:rPr>
          <w:rFonts w:ascii="Arial" w:hAnsi="Arial" w:cs="Arial"/>
          <w:sz w:val="24"/>
          <w:szCs w:val="24"/>
        </w:rPr>
        <w:t>)</w:t>
      </w:r>
      <w:r w:rsidR="00190297">
        <w:rPr>
          <w:rFonts w:ascii="Arial" w:hAnsi="Arial" w:cs="Arial"/>
          <w:sz w:val="24"/>
          <w:szCs w:val="24"/>
        </w:rPr>
        <w:t xml:space="preserve"> from</w:t>
      </w:r>
      <w:r w:rsidR="00743DBD">
        <w:rPr>
          <w:rFonts w:ascii="Arial" w:hAnsi="Arial" w:cs="Arial"/>
          <w:sz w:val="24"/>
          <w:szCs w:val="24"/>
        </w:rPr>
        <w:t xml:space="preserve"> Staffordshire Commissioning Support S</w:t>
      </w:r>
      <w:r w:rsidR="00143208">
        <w:rPr>
          <w:rFonts w:ascii="Arial" w:hAnsi="Arial" w:cs="Arial"/>
          <w:sz w:val="24"/>
          <w:szCs w:val="24"/>
        </w:rPr>
        <w:t>ervices</w:t>
      </w:r>
      <w:r>
        <w:rPr>
          <w:rFonts w:ascii="Arial" w:hAnsi="Arial" w:cs="Arial"/>
          <w:sz w:val="24"/>
          <w:szCs w:val="24"/>
        </w:rPr>
        <w:t>, a represent</w:t>
      </w:r>
      <w:r w:rsidR="00743DBD">
        <w:rPr>
          <w:rFonts w:ascii="Arial" w:hAnsi="Arial" w:cs="Arial"/>
          <w:sz w:val="24"/>
          <w:szCs w:val="24"/>
        </w:rPr>
        <w:t>ative from North Staffs Carers A</w:t>
      </w:r>
      <w:r>
        <w:rPr>
          <w:rFonts w:ascii="Arial" w:hAnsi="Arial" w:cs="Arial"/>
          <w:sz w:val="24"/>
          <w:szCs w:val="24"/>
        </w:rPr>
        <w:t>ssociation</w:t>
      </w:r>
      <w:r w:rsidR="00143208">
        <w:rPr>
          <w:rFonts w:ascii="Arial" w:hAnsi="Arial" w:cs="Arial"/>
          <w:sz w:val="24"/>
          <w:szCs w:val="24"/>
        </w:rPr>
        <w:t xml:space="preserve"> and Dr Kanneganti in h</w:t>
      </w:r>
      <w:r w:rsidR="00483274">
        <w:rPr>
          <w:rFonts w:ascii="Arial" w:hAnsi="Arial" w:cs="Arial"/>
          <w:sz w:val="24"/>
          <w:szCs w:val="24"/>
        </w:rPr>
        <w:t xml:space="preserve">is role </w:t>
      </w:r>
      <w:r w:rsidR="00743DBD">
        <w:rPr>
          <w:rFonts w:ascii="Arial" w:hAnsi="Arial" w:cs="Arial"/>
          <w:sz w:val="24"/>
          <w:szCs w:val="24"/>
        </w:rPr>
        <w:t>Clinical L</w:t>
      </w:r>
      <w:r>
        <w:rPr>
          <w:rFonts w:ascii="Arial" w:hAnsi="Arial" w:cs="Arial"/>
          <w:sz w:val="24"/>
          <w:szCs w:val="24"/>
        </w:rPr>
        <w:t xml:space="preserve">ead for 111 (Staffordshire) and CCG </w:t>
      </w:r>
      <w:r w:rsidR="00743DBD">
        <w:rPr>
          <w:rFonts w:ascii="Arial" w:hAnsi="Arial" w:cs="Arial"/>
          <w:sz w:val="24"/>
          <w:szCs w:val="24"/>
        </w:rPr>
        <w:t>Clinical Lead for Community S</w:t>
      </w:r>
      <w:r>
        <w:rPr>
          <w:rFonts w:ascii="Arial" w:hAnsi="Arial" w:cs="Arial"/>
          <w:sz w:val="24"/>
          <w:szCs w:val="24"/>
        </w:rPr>
        <w:t>ervices</w:t>
      </w:r>
      <w:r w:rsidR="00143208">
        <w:rPr>
          <w:rFonts w:ascii="Arial" w:hAnsi="Arial" w:cs="Arial"/>
          <w:sz w:val="24"/>
          <w:szCs w:val="24"/>
        </w:rPr>
        <w:t>.</w:t>
      </w:r>
    </w:p>
    <w:p w:rsidR="00143208" w:rsidRDefault="00143208" w:rsidP="008F4CB5">
      <w:pPr>
        <w:spacing w:after="0" w:line="240" w:lineRule="auto"/>
        <w:jc w:val="both"/>
        <w:rPr>
          <w:rFonts w:ascii="Arial" w:hAnsi="Arial" w:cs="Arial"/>
          <w:sz w:val="24"/>
          <w:szCs w:val="24"/>
        </w:rPr>
      </w:pPr>
    </w:p>
    <w:p w:rsidR="00483274" w:rsidRDefault="00483274" w:rsidP="008F4CB5">
      <w:pPr>
        <w:spacing w:after="0" w:line="240" w:lineRule="auto"/>
        <w:jc w:val="both"/>
        <w:rPr>
          <w:rFonts w:ascii="Arial" w:hAnsi="Arial" w:cs="Arial"/>
          <w:sz w:val="24"/>
          <w:szCs w:val="24"/>
        </w:rPr>
      </w:pPr>
      <w:r>
        <w:rPr>
          <w:rFonts w:ascii="Arial" w:hAnsi="Arial" w:cs="Arial"/>
          <w:sz w:val="24"/>
          <w:szCs w:val="24"/>
        </w:rPr>
        <w:t xml:space="preserve">Matt </w:t>
      </w:r>
      <w:proofErr w:type="spellStart"/>
      <w:r>
        <w:rPr>
          <w:rFonts w:ascii="Arial" w:hAnsi="Arial" w:cs="Arial"/>
          <w:sz w:val="24"/>
          <w:szCs w:val="24"/>
        </w:rPr>
        <w:t>Amiry</w:t>
      </w:r>
      <w:proofErr w:type="spellEnd"/>
      <w:r>
        <w:rPr>
          <w:rFonts w:ascii="Arial" w:hAnsi="Arial" w:cs="Arial"/>
          <w:sz w:val="24"/>
          <w:szCs w:val="24"/>
        </w:rPr>
        <w:t xml:space="preserve">, </w:t>
      </w:r>
      <w:r w:rsidR="00743DBD">
        <w:rPr>
          <w:rFonts w:ascii="Arial" w:hAnsi="Arial" w:cs="Arial"/>
          <w:sz w:val="24"/>
          <w:szCs w:val="24"/>
        </w:rPr>
        <w:t>Regional M</w:t>
      </w:r>
      <w:r>
        <w:rPr>
          <w:rFonts w:ascii="Arial" w:hAnsi="Arial" w:cs="Arial"/>
          <w:sz w:val="24"/>
          <w:szCs w:val="24"/>
        </w:rPr>
        <w:t xml:space="preserve">anager for the Co-operative pharmacy has attended a number of </w:t>
      </w:r>
      <w:r w:rsidR="00190297">
        <w:rPr>
          <w:rFonts w:ascii="Arial" w:hAnsi="Arial" w:cs="Arial"/>
          <w:sz w:val="24"/>
          <w:szCs w:val="24"/>
        </w:rPr>
        <w:t>meetings</w:t>
      </w:r>
      <w:r>
        <w:rPr>
          <w:rFonts w:ascii="Arial" w:hAnsi="Arial" w:cs="Arial"/>
          <w:sz w:val="24"/>
          <w:szCs w:val="24"/>
        </w:rPr>
        <w:t xml:space="preserve"> with the PPG group over the last </w:t>
      </w:r>
      <w:r w:rsidR="00D61E6E">
        <w:rPr>
          <w:rFonts w:ascii="Arial" w:hAnsi="Arial" w:cs="Arial"/>
          <w:sz w:val="24"/>
          <w:szCs w:val="24"/>
        </w:rPr>
        <w:t>12</w:t>
      </w:r>
      <w:r>
        <w:rPr>
          <w:rFonts w:ascii="Arial" w:hAnsi="Arial" w:cs="Arial"/>
          <w:sz w:val="24"/>
          <w:szCs w:val="24"/>
        </w:rPr>
        <w:t xml:space="preserve"> months.  The group </w:t>
      </w:r>
      <w:r w:rsidR="00D61E6E">
        <w:rPr>
          <w:rFonts w:ascii="Arial" w:hAnsi="Arial" w:cs="Arial"/>
          <w:sz w:val="24"/>
          <w:szCs w:val="24"/>
        </w:rPr>
        <w:t>fe</w:t>
      </w:r>
      <w:r w:rsidR="00743DBD">
        <w:rPr>
          <w:rFonts w:ascii="Arial" w:hAnsi="Arial" w:cs="Arial"/>
          <w:sz w:val="24"/>
          <w:szCs w:val="24"/>
        </w:rPr>
        <w:t>ed back any complaints or compli</w:t>
      </w:r>
      <w:r w:rsidR="00D61E6E">
        <w:rPr>
          <w:rFonts w:ascii="Arial" w:hAnsi="Arial" w:cs="Arial"/>
          <w:sz w:val="24"/>
          <w:szCs w:val="24"/>
        </w:rPr>
        <w:t xml:space="preserve">ments and were </w:t>
      </w:r>
      <w:r>
        <w:rPr>
          <w:rFonts w:ascii="Arial" w:hAnsi="Arial" w:cs="Arial"/>
          <w:sz w:val="24"/>
          <w:szCs w:val="24"/>
        </w:rPr>
        <w:t>instrumental in changing the pharmacy opening hours.  The pharmacy next to the surgery now stays open all day an</w:t>
      </w:r>
      <w:r w:rsidR="00743DBD">
        <w:rPr>
          <w:rFonts w:ascii="Arial" w:hAnsi="Arial" w:cs="Arial"/>
          <w:sz w:val="24"/>
          <w:szCs w:val="24"/>
        </w:rPr>
        <w:t>d does not close for lunch.  I</w:t>
      </w:r>
      <w:r>
        <w:rPr>
          <w:rFonts w:ascii="Arial" w:hAnsi="Arial" w:cs="Arial"/>
          <w:sz w:val="24"/>
          <w:szCs w:val="24"/>
        </w:rPr>
        <w:t xml:space="preserve">n </w:t>
      </w:r>
      <w:proofErr w:type="gramStart"/>
      <w:r>
        <w:rPr>
          <w:rFonts w:ascii="Arial" w:hAnsi="Arial" w:cs="Arial"/>
          <w:sz w:val="24"/>
          <w:szCs w:val="24"/>
        </w:rPr>
        <w:t xml:space="preserve">addition </w:t>
      </w:r>
      <w:r w:rsidR="00743DBD">
        <w:rPr>
          <w:rFonts w:ascii="Arial" w:hAnsi="Arial" w:cs="Arial"/>
          <w:sz w:val="24"/>
          <w:szCs w:val="24"/>
        </w:rPr>
        <w:t xml:space="preserve"> it</w:t>
      </w:r>
      <w:proofErr w:type="gramEnd"/>
      <w:r w:rsidR="00743DBD">
        <w:rPr>
          <w:rFonts w:ascii="Arial" w:hAnsi="Arial" w:cs="Arial"/>
          <w:sz w:val="24"/>
          <w:szCs w:val="24"/>
        </w:rPr>
        <w:t xml:space="preserve"> </w:t>
      </w:r>
      <w:r w:rsidR="00336B9D">
        <w:rPr>
          <w:rFonts w:ascii="Arial" w:hAnsi="Arial" w:cs="Arial"/>
          <w:sz w:val="24"/>
          <w:szCs w:val="24"/>
        </w:rPr>
        <w:t xml:space="preserve">is </w:t>
      </w:r>
      <w:r>
        <w:rPr>
          <w:rFonts w:ascii="Arial" w:hAnsi="Arial" w:cs="Arial"/>
          <w:sz w:val="24"/>
          <w:szCs w:val="24"/>
        </w:rPr>
        <w:t>open until 7pm on Monday and Friday when the surgery is open</w:t>
      </w:r>
      <w:r w:rsidR="00336B9D">
        <w:rPr>
          <w:rFonts w:ascii="Arial" w:hAnsi="Arial" w:cs="Arial"/>
          <w:sz w:val="24"/>
          <w:szCs w:val="24"/>
        </w:rPr>
        <w:t xml:space="preserve"> for</w:t>
      </w:r>
      <w:r>
        <w:rPr>
          <w:rFonts w:ascii="Arial" w:hAnsi="Arial" w:cs="Arial"/>
          <w:sz w:val="24"/>
          <w:szCs w:val="24"/>
        </w:rPr>
        <w:t xml:space="preserve"> extended hours.  </w:t>
      </w:r>
    </w:p>
    <w:p w:rsidR="00143208" w:rsidRDefault="00483274" w:rsidP="008F4CB5">
      <w:pPr>
        <w:spacing w:after="0" w:line="240" w:lineRule="auto"/>
        <w:jc w:val="both"/>
        <w:rPr>
          <w:rFonts w:ascii="Arial" w:hAnsi="Arial" w:cs="Arial"/>
          <w:sz w:val="24"/>
          <w:szCs w:val="24"/>
        </w:rPr>
      </w:pPr>
      <w:r>
        <w:rPr>
          <w:rFonts w:ascii="Arial" w:hAnsi="Arial" w:cs="Arial"/>
          <w:sz w:val="24"/>
          <w:szCs w:val="24"/>
        </w:rPr>
        <w:t xml:space="preserve"> </w:t>
      </w:r>
      <w:r w:rsidR="00143208">
        <w:rPr>
          <w:rFonts w:ascii="Arial" w:hAnsi="Arial" w:cs="Arial"/>
          <w:sz w:val="24"/>
          <w:szCs w:val="24"/>
        </w:rPr>
        <w:t xml:space="preserve">  </w:t>
      </w:r>
    </w:p>
    <w:p w:rsidR="006C3609" w:rsidRDefault="00483274" w:rsidP="008F4CB5">
      <w:pPr>
        <w:spacing w:after="0" w:line="240" w:lineRule="auto"/>
        <w:jc w:val="both"/>
        <w:rPr>
          <w:rFonts w:ascii="Arial" w:hAnsi="Arial" w:cs="Arial"/>
          <w:sz w:val="24"/>
          <w:szCs w:val="24"/>
        </w:rPr>
      </w:pPr>
      <w:r>
        <w:rPr>
          <w:rFonts w:ascii="Arial" w:hAnsi="Arial" w:cs="Arial"/>
          <w:sz w:val="24"/>
          <w:szCs w:val="24"/>
        </w:rPr>
        <w:t xml:space="preserve">Matt has also attended to the meeting to seek the </w:t>
      </w:r>
      <w:r w:rsidR="00190297">
        <w:rPr>
          <w:rFonts w:ascii="Arial" w:hAnsi="Arial" w:cs="Arial"/>
          <w:sz w:val="24"/>
          <w:szCs w:val="24"/>
        </w:rPr>
        <w:t>group’s</w:t>
      </w:r>
      <w:r>
        <w:rPr>
          <w:rFonts w:ascii="Arial" w:hAnsi="Arial" w:cs="Arial"/>
          <w:sz w:val="24"/>
          <w:szCs w:val="24"/>
        </w:rPr>
        <w:t xml:space="preserve"> views on the services the pharmacy provided and to gain feedback on how to improve </w:t>
      </w:r>
      <w:r w:rsidR="00743DBD">
        <w:rPr>
          <w:rFonts w:ascii="Arial" w:hAnsi="Arial" w:cs="Arial"/>
          <w:sz w:val="24"/>
          <w:szCs w:val="24"/>
        </w:rPr>
        <w:t xml:space="preserve">their </w:t>
      </w:r>
      <w:r>
        <w:rPr>
          <w:rFonts w:ascii="Arial" w:hAnsi="Arial" w:cs="Arial"/>
          <w:sz w:val="24"/>
          <w:szCs w:val="24"/>
        </w:rPr>
        <w:t>service</w:t>
      </w:r>
      <w:r w:rsidR="00743DBD">
        <w:rPr>
          <w:rFonts w:ascii="Arial" w:hAnsi="Arial" w:cs="Arial"/>
          <w:sz w:val="24"/>
          <w:szCs w:val="24"/>
        </w:rPr>
        <w:t>s</w:t>
      </w:r>
      <w:r>
        <w:rPr>
          <w:rFonts w:ascii="Arial" w:hAnsi="Arial" w:cs="Arial"/>
          <w:sz w:val="24"/>
          <w:szCs w:val="24"/>
        </w:rPr>
        <w:t xml:space="preserve">.  A number of new services have been implemented at the pharmacy following discussion and </w:t>
      </w:r>
      <w:r w:rsidR="00190297">
        <w:rPr>
          <w:rFonts w:ascii="Arial" w:hAnsi="Arial" w:cs="Arial"/>
          <w:sz w:val="24"/>
          <w:szCs w:val="24"/>
        </w:rPr>
        <w:t>agreement with</w:t>
      </w:r>
      <w:r>
        <w:rPr>
          <w:rFonts w:ascii="Arial" w:hAnsi="Arial" w:cs="Arial"/>
          <w:sz w:val="24"/>
          <w:szCs w:val="24"/>
        </w:rPr>
        <w:t xml:space="preserve"> the PPG.  </w:t>
      </w:r>
    </w:p>
    <w:p w:rsidR="00483274" w:rsidRDefault="00483274" w:rsidP="008F4CB5">
      <w:pPr>
        <w:spacing w:after="0" w:line="240" w:lineRule="auto"/>
        <w:jc w:val="both"/>
        <w:rPr>
          <w:rFonts w:ascii="Arial" w:hAnsi="Arial" w:cs="Arial"/>
          <w:sz w:val="24"/>
          <w:szCs w:val="24"/>
        </w:rPr>
      </w:pPr>
    </w:p>
    <w:p w:rsidR="00D61E6E" w:rsidRDefault="00D61E6E" w:rsidP="008F4CB5">
      <w:pPr>
        <w:spacing w:after="0" w:line="240" w:lineRule="auto"/>
        <w:jc w:val="both"/>
        <w:rPr>
          <w:rFonts w:ascii="Arial" w:hAnsi="Arial" w:cs="Arial"/>
          <w:sz w:val="24"/>
          <w:szCs w:val="24"/>
        </w:rPr>
      </w:pPr>
      <w:r>
        <w:rPr>
          <w:rFonts w:ascii="Arial" w:hAnsi="Arial" w:cs="Arial"/>
          <w:sz w:val="24"/>
          <w:szCs w:val="24"/>
        </w:rPr>
        <w:t>Towards the end of last year, Matt changed his job role within the pha</w:t>
      </w:r>
      <w:r w:rsidR="00743DBD">
        <w:rPr>
          <w:rFonts w:ascii="Arial" w:hAnsi="Arial" w:cs="Arial"/>
          <w:sz w:val="24"/>
          <w:szCs w:val="24"/>
        </w:rPr>
        <w:t>rmacy chain and a new Regional M</w:t>
      </w:r>
      <w:r>
        <w:rPr>
          <w:rFonts w:ascii="Arial" w:hAnsi="Arial" w:cs="Arial"/>
          <w:sz w:val="24"/>
          <w:szCs w:val="24"/>
        </w:rPr>
        <w:t>anager has been appointed.  He will be attending the next PPG and it is expected that he will continue to be part of our group</w:t>
      </w:r>
    </w:p>
    <w:p w:rsidR="00D61E6E" w:rsidRDefault="00D61E6E" w:rsidP="008F4CB5">
      <w:pPr>
        <w:spacing w:after="0" w:line="240" w:lineRule="auto"/>
        <w:jc w:val="both"/>
        <w:rPr>
          <w:rFonts w:ascii="Arial" w:hAnsi="Arial" w:cs="Arial"/>
          <w:sz w:val="24"/>
          <w:szCs w:val="24"/>
        </w:rPr>
      </w:pPr>
    </w:p>
    <w:p w:rsidR="00483274" w:rsidRDefault="00483274" w:rsidP="008F4CB5">
      <w:pPr>
        <w:spacing w:after="0" w:line="240" w:lineRule="auto"/>
        <w:jc w:val="both"/>
        <w:rPr>
          <w:rFonts w:ascii="Arial" w:hAnsi="Arial" w:cs="Arial"/>
          <w:sz w:val="24"/>
          <w:szCs w:val="24"/>
        </w:rPr>
      </w:pPr>
      <w:r>
        <w:rPr>
          <w:rFonts w:ascii="Arial" w:hAnsi="Arial" w:cs="Arial"/>
          <w:sz w:val="24"/>
          <w:szCs w:val="24"/>
        </w:rPr>
        <w:t xml:space="preserve">It was expected that one of the members of the practice PPG would sit on the locality Patient and Public Involvement (PPI) steering group.  Unfortunately, the PPI steering group has been delayed in setting up.    </w:t>
      </w:r>
    </w:p>
    <w:p w:rsidR="00483274" w:rsidRDefault="00483274" w:rsidP="008F4CB5">
      <w:pPr>
        <w:spacing w:after="0" w:line="240" w:lineRule="auto"/>
        <w:jc w:val="both"/>
        <w:rPr>
          <w:rFonts w:ascii="Arial" w:hAnsi="Arial" w:cs="Arial"/>
          <w:sz w:val="24"/>
          <w:szCs w:val="24"/>
        </w:rPr>
      </w:pPr>
    </w:p>
    <w:p w:rsidR="00483274" w:rsidRDefault="00483274" w:rsidP="008F4CB5">
      <w:pPr>
        <w:spacing w:after="0" w:line="240" w:lineRule="auto"/>
        <w:jc w:val="both"/>
        <w:rPr>
          <w:rFonts w:ascii="Arial" w:hAnsi="Arial" w:cs="Arial"/>
          <w:sz w:val="24"/>
          <w:szCs w:val="24"/>
        </w:rPr>
      </w:pPr>
      <w:r>
        <w:rPr>
          <w:rFonts w:ascii="Arial" w:hAnsi="Arial" w:cs="Arial"/>
          <w:sz w:val="24"/>
          <w:szCs w:val="24"/>
        </w:rPr>
        <w:lastRenderedPageBreak/>
        <w:t xml:space="preserve">However, the PPG has met with ANEW locality representative, who sits on the CCG patient congress.  Carol Williams, ANEW locality representative attended the practice PPG on </w:t>
      </w:r>
      <w:r w:rsidR="00D61E6E">
        <w:rPr>
          <w:rFonts w:ascii="Arial" w:hAnsi="Arial" w:cs="Arial"/>
          <w:sz w:val="24"/>
          <w:szCs w:val="24"/>
        </w:rPr>
        <w:t>8</w:t>
      </w:r>
      <w:r w:rsidR="00D61E6E" w:rsidRPr="00D61E6E">
        <w:rPr>
          <w:rFonts w:ascii="Arial" w:hAnsi="Arial" w:cs="Arial"/>
          <w:sz w:val="24"/>
          <w:szCs w:val="24"/>
          <w:vertAlign w:val="superscript"/>
        </w:rPr>
        <w:t>th</w:t>
      </w:r>
      <w:r w:rsidR="00D61E6E">
        <w:rPr>
          <w:rFonts w:ascii="Arial" w:hAnsi="Arial" w:cs="Arial"/>
          <w:sz w:val="24"/>
          <w:szCs w:val="24"/>
        </w:rPr>
        <w:t xml:space="preserve"> April 2013</w:t>
      </w:r>
      <w:r>
        <w:rPr>
          <w:rFonts w:ascii="Arial" w:hAnsi="Arial" w:cs="Arial"/>
          <w:sz w:val="24"/>
          <w:szCs w:val="24"/>
        </w:rPr>
        <w:t xml:space="preserve">. During this meeting Carol </w:t>
      </w:r>
      <w:r w:rsidR="00D61E6E">
        <w:rPr>
          <w:rFonts w:ascii="Arial" w:hAnsi="Arial" w:cs="Arial"/>
          <w:sz w:val="24"/>
          <w:szCs w:val="24"/>
        </w:rPr>
        <w:t>explained the</w:t>
      </w:r>
      <w:r>
        <w:rPr>
          <w:rFonts w:ascii="Arial" w:hAnsi="Arial" w:cs="Arial"/>
          <w:sz w:val="24"/>
          <w:szCs w:val="24"/>
        </w:rPr>
        <w:t xml:space="preserve"> ro</w:t>
      </w:r>
      <w:r w:rsidR="00336B9D">
        <w:rPr>
          <w:rFonts w:ascii="Arial" w:hAnsi="Arial" w:cs="Arial"/>
          <w:sz w:val="24"/>
          <w:szCs w:val="24"/>
        </w:rPr>
        <w:t>les</w:t>
      </w:r>
      <w:r w:rsidR="00D61E6E">
        <w:rPr>
          <w:rFonts w:ascii="Arial" w:hAnsi="Arial" w:cs="Arial"/>
          <w:sz w:val="24"/>
          <w:szCs w:val="24"/>
        </w:rPr>
        <w:t xml:space="preserve"> of locality rep</w:t>
      </w:r>
      <w:r w:rsidR="00743DBD">
        <w:rPr>
          <w:rFonts w:ascii="Arial" w:hAnsi="Arial" w:cs="Arial"/>
          <w:sz w:val="24"/>
          <w:szCs w:val="24"/>
        </w:rPr>
        <w:t>s</w:t>
      </w:r>
      <w:r w:rsidR="00D61E6E">
        <w:rPr>
          <w:rFonts w:ascii="Arial" w:hAnsi="Arial" w:cs="Arial"/>
          <w:sz w:val="24"/>
          <w:szCs w:val="24"/>
        </w:rPr>
        <w:t xml:space="preserve"> and </w:t>
      </w:r>
      <w:r w:rsidR="00336B9D">
        <w:rPr>
          <w:rFonts w:ascii="Arial" w:hAnsi="Arial" w:cs="Arial"/>
          <w:sz w:val="24"/>
          <w:szCs w:val="24"/>
        </w:rPr>
        <w:t>how the practice PPG could</w:t>
      </w:r>
      <w:r>
        <w:rPr>
          <w:rFonts w:ascii="Arial" w:hAnsi="Arial" w:cs="Arial"/>
          <w:sz w:val="24"/>
          <w:szCs w:val="24"/>
        </w:rPr>
        <w:t xml:space="preserve"> get involved.</w:t>
      </w:r>
    </w:p>
    <w:p w:rsidR="00483274" w:rsidRDefault="00483274" w:rsidP="008F4CB5">
      <w:pPr>
        <w:spacing w:after="0" w:line="240" w:lineRule="auto"/>
        <w:jc w:val="both"/>
        <w:rPr>
          <w:rFonts w:ascii="Arial" w:hAnsi="Arial" w:cs="Arial"/>
          <w:sz w:val="24"/>
          <w:szCs w:val="24"/>
        </w:rPr>
      </w:pPr>
    </w:p>
    <w:p w:rsidR="00483274" w:rsidRDefault="00D61E6E" w:rsidP="00743DBD">
      <w:pPr>
        <w:spacing w:after="0" w:line="240" w:lineRule="auto"/>
        <w:jc w:val="both"/>
        <w:rPr>
          <w:rFonts w:ascii="Arial" w:hAnsi="Arial" w:cs="Arial"/>
          <w:sz w:val="24"/>
          <w:szCs w:val="24"/>
        </w:rPr>
      </w:pPr>
      <w:r>
        <w:rPr>
          <w:rFonts w:ascii="Arial" w:hAnsi="Arial" w:cs="Arial"/>
          <w:sz w:val="24"/>
          <w:szCs w:val="24"/>
        </w:rPr>
        <w:t xml:space="preserve">In June 2013, a representative from North Staffs Carers Association (NSCA) attended the meeting to discuss the opportunities available for carers and </w:t>
      </w:r>
      <w:r w:rsidR="00743DBD">
        <w:rPr>
          <w:rFonts w:ascii="Arial" w:hAnsi="Arial" w:cs="Arial"/>
          <w:sz w:val="24"/>
          <w:szCs w:val="24"/>
        </w:rPr>
        <w:t xml:space="preserve">to </w:t>
      </w:r>
      <w:r>
        <w:rPr>
          <w:rFonts w:ascii="Arial" w:hAnsi="Arial" w:cs="Arial"/>
          <w:sz w:val="24"/>
          <w:szCs w:val="24"/>
        </w:rPr>
        <w:t>request the support of the practice to promote the services they offer.  The group were impressed with the services they provided, but requested that some activities could take</w:t>
      </w:r>
      <w:r w:rsidR="00743DBD">
        <w:rPr>
          <w:rFonts w:ascii="Arial" w:hAnsi="Arial" w:cs="Arial"/>
          <w:sz w:val="24"/>
          <w:szCs w:val="24"/>
        </w:rPr>
        <w:t xml:space="preserve"> place in the North of the city</w:t>
      </w:r>
      <w:proofErr w:type="gramStart"/>
      <w:r w:rsidR="00743DBD">
        <w:rPr>
          <w:rFonts w:ascii="Arial" w:hAnsi="Arial" w:cs="Arial"/>
          <w:sz w:val="24"/>
          <w:szCs w:val="24"/>
        </w:rPr>
        <w:t>,  a</w:t>
      </w:r>
      <w:r>
        <w:rPr>
          <w:rFonts w:ascii="Arial" w:hAnsi="Arial" w:cs="Arial"/>
          <w:sz w:val="24"/>
          <w:szCs w:val="24"/>
        </w:rPr>
        <w:t>s</w:t>
      </w:r>
      <w:proofErr w:type="gramEnd"/>
      <w:r>
        <w:rPr>
          <w:rFonts w:ascii="Arial" w:hAnsi="Arial" w:cs="Arial"/>
          <w:sz w:val="24"/>
          <w:szCs w:val="24"/>
        </w:rPr>
        <w:t xml:space="preserve"> at present all activiti</w:t>
      </w:r>
      <w:r w:rsidR="00743DBD">
        <w:rPr>
          <w:rFonts w:ascii="Arial" w:hAnsi="Arial" w:cs="Arial"/>
          <w:sz w:val="24"/>
          <w:szCs w:val="24"/>
        </w:rPr>
        <w:t>es appear to be located in the s</w:t>
      </w:r>
      <w:r>
        <w:rPr>
          <w:rFonts w:ascii="Arial" w:hAnsi="Arial" w:cs="Arial"/>
          <w:sz w:val="24"/>
          <w:szCs w:val="24"/>
        </w:rPr>
        <w:t>outh of the city.  Following the meeting, posters and leaflets were placed in the waiting area asking patient</w:t>
      </w:r>
      <w:r w:rsidR="00743DBD">
        <w:rPr>
          <w:rFonts w:ascii="Arial" w:hAnsi="Arial" w:cs="Arial"/>
          <w:sz w:val="24"/>
          <w:szCs w:val="24"/>
        </w:rPr>
        <w:t>s</w:t>
      </w:r>
      <w:r>
        <w:rPr>
          <w:rFonts w:ascii="Arial" w:hAnsi="Arial" w:cs="Arial"/>
          <w:sz w:val="24"/>
          <w:szCs w:val="24"/>
        </w:rPr>
        <w:t xml:space="preserve"> who are carers  to inform the reception staff, wh</w:t>
      </w:r>
      <w:r w:rsidR="00743DBD">
        <w:rPr>
          <w:rFonts w:ascii="Arial" w:hAnsi="Arial" w:cs="Arial"/>
          <w:sz w:val="24"/>
          <w:szCs w:val="24"/>
        </w:rPr>
        <w:t>o can gain consent to pass their</w:t>
      </w:r>
      <w:r>
        <w:rPr>
          <w:rFonts w:ascii="Arial" w:hAnsi="Arial" w:cs="Arial"/>
          <w:sz w:val="24"/>
          <w:szCs w:val="24"/>
        </w:rPr>
        <w:t xml:space="preserve"> details over to NSCA. </w:t>
      </w:r>
    </w:p>
    <w:p w:rsidR="00483274" w:rsidRDefault="00483274" w:rsidP="008F4CB5">
      <w:pPr>
        <w:spacing w:after="0" w:line="240" w:lineRule="auto"/>
        <w:jc w:val="both"/>
        <w:rPr>
          <w:rFonts w:ascii="Arial" w:hAnsi="Arial" w:cs="Arial"/>
          <w:sz w:val="24"/>
          <w:szCs w:val="24"/>
        </w:rPr>
      </w:pPr>
    </w:p>
    <w:p w:rsidR="00483274" w:rsidRDefault="00483274" w:rsidP="008F4CB5">
      <w:pPr>
        <w:spacing w:after="0" w:line="240" w:lineRule="auto"/>
        <w:jc w:val="both"/>
        <w:rPr>
          <w:rFonts w:ascii="Arial" w:hAnsi="Arial" w:cs="Arial"/>
          <w:sz w:val="24"/>
          <w:szCs w:val="24"/>
        </w:rPr>
      </w:pPr>
      <w:r>
        <w:rPr>
          <w:rFonts w:ascii="Arial" w:hAnsi="Arial" w:cs="Arial"/>
          <w:sz w:val="24"/>
          <w:szCs w:val="24"/>
        </w:rPr>
        <w:t xml:space="preserve">The group also discussed the implementation of 111 and the commissioning of the new Out-of-Hours provider.  The group felt that the location of the new OOH service, Stoke, was not very accessible to patients, especially those from Tunstall and Goldenhill.  It was felt that a local satellite centre should be set-up.   The PPG were also confused as to the purpose of 111 and that this would just cause confusion with the elderly.  </w:t>
      </w:r>
      <w:r w:rsidR="00D61E6E">
        <w:rPr>
          <w:rFonts w:ascii="Arial" w:hAnsi="Arial" w:cs="Arial"/>
          <w:sz w:val="24"/>
          <w:szCs w:val="24"/>
        </w:rPr>
        <w:t>Dr Kanneganti,</w:t>
      </w:r>
      <w:r w:rsidR="00743DBD">
        <w:rPr>
          <w:rFonts w:ascii="Arial" w:hAnsi="Arial" w:cs="Arial"/>
          <w:sz w:val="24"/>
          <w:szCs w:val="24"/>
        </w:rPr>
        <w:t xml:space="preserve"> Clinical L</w:t>
      </w:r>
      <w:r>
        <w:rPr>
          <w:rFonts w:ascii="Arial" w:hAnsi="Arial" w:cs="Arial"/>
          <w:sz w:val="24"/>
          <w:szCs w:val="24"/>
        </w:rPr>
        <w:t xml:space="preserve">ead for </w:t>
      </w:r>
      <w:r w:rsidR="00D61E6E">
        <w:rPr>
          <w:rFonts w:ascii="Arial" w:hAnsi="Arial" w:cs="Arial"/>
          <w:sz w:val="24"/>
          <w:szCs w:val="24"/>
        </w:rPr>
        <w:t>111 a</w:t>
      </w:r>
      <w:r>
        <w:rPr>
          <w:rFonts w:ascii="Arial" w:hAnsi="Arial" w:cs="Arial"/>
          <w:sz w:val="24"/>
          <w:szCs w:val="24"/>
        </w:rPr>
        <w:t>ttend</w:t>
      </w:r>
      <w:r w:rsidR="00743DBD">
        <w:rPr>
          <w:rFonts w:ascii="Arial" w:hAnsi="Arial" w:cs="Arial"/>
          <w:sz w:val="24"/>
          <w:szCs w:val="24"/>
        </w:rPr>
        <w:t>ed</w:t>
      </w:r>
      <w:r>
        <w:rPr>
          <w:rFonts w:ascii="Arial" w:hAnsi="Arial" w:cs="Arial"/>
          <w:sz w:val="24"/>
          <w:szCs w:val="24"/>
        </w:rPr>
        <w:t xml:space="preserve"> </w:t>
      </w:r>
      <w:r w:rsidR="00D61E6E">
        <w:rPr>
          <w:rFonts w:ascii="Arial" w:hAnsi="Arial" w:cs="Arial"/>
          <w:sz w:val="24"/>
          <w:szCs w:val="24"/>
        </w:rPr>
        <w:t>the meeting on 8</w:t>
      </w:r>
      <w:r w:rsidR="00D61E6E" w:rsidRPr="00D61E6E">
        <w:rPr>
          <w:rFonts w:ascii="Arial" w:hAnsi="Arial" w:cs="Arial"/>
          <w:sz w:val="24"/>
          <w:szCs w:val="24"/>
          <w:vertAlign w:val="superscript"/>
        </w:rPr>
        <w:t>th</w:t>
      </w:r>
      <w:r w:rsidR="00D61E6E">
        <w:rPr>
          <w:rFonts w:ascii="Arial" w:hAnsi="Arial" w:cs="Arial"/>
          <w:sz w:val="24"/>
          <w:szCs w:val="24"/>
        </w:rPr>
        <w:t xml:space="preserve"> April and clarified matters</w:t>
      </w:r>
      <w:r>
        <w:rPr>
          <w:rFonts w:ascii="Arial" w:hAnsi="Arial" w:cs="Arial"/>
          <w:sz w:val="24"/>
          <w:szCs w:val="24"/>
        </w:rPr>
        <w:t xml:space="preserve">.  </w:t>
      </w:r>
    </w:p>
    <w:p w:rsidR="00483274" w:rsidRDefault="00483274" w:rsidP="008F4CB5">
      <w:pPr>
        <w:spacing w:after="0" w:line="240" w:lineRule="auto"/>
        <w:jc w:val="both"/>
        <w:rPr>
          <w:rFonts w:ascii="Arial" w:hAnsi="Arial" w:cs="Arial"/>
          <w:sz w:val="24"/>
          <w:szCs w:val="24"/>
        </w:rPr>
      </w:pPr>
      <w:r>
        <w:rPr>
          <w:rFonts w:ascii="Arial" w:hAnsi="Arial" w:cs="Arial"/>
          <w:sz w:val="24"/>
          <w:szCs w:val="24"/>
        </w:rPr>
        <w:t xml:space="preserve"> </w:t>
      </w:r>
    </w:p>
    <w:p w:rsidR="00D61E6E" w:rsidRDefault="00483274" w:rsidP="008F4CB5">
      <w:pPr>
        <w:spacing w:after="0" w:line="240" w:lineRule="auto"/>
        <w:jc w:val="both"/>
        <w:rPr>
          <w:rFonts w:ascii="Arial" w:hAnsi="Arial" w:cs="Arial"/>
          <w:sz w:val="24"/>
          <w:szCs w:val="24"/>
        </w:rPr>
      </w:pPr>
      <w:r>
        <w:rPr>
          <w:rFonts w:ascii="Arial" w:hAnsi="Arial" w:cs="Arial"/>
          <w:sz w:val="24"/>
          <w:szCs w:val="24"/>
        </w:rPr>
        <w:t xml:space="preserve">The practice PPG have all been informed of the two </w:t>
      </w:r>
      <w:r w:rsidR="00743DBD">
        <w:rPr>
          <w:rFonts w:ascii="Arial" w:hAnsi="Arial" w:cs="Arial"/>
          <w:sz w:val="24"/>
          <w:szCs w:val="24"/>
        </w:rPr>
        <w:t>“</w:t>
      </w:r>
      <w:r w:rsidR="00D61E6E">
        <w:rPr>
          <w:rFonts w:ascii="Arial" w:hAnsi="Arial" w:cs="Arial"/>
          <w:sz w:val="24"/>
          <w:szCs w:val="24"/>
        </w:rPr>
        <w:t>Call for Action</w:t>
      </w:r>
      <w:r w:rsidR="00743DBD">
        <w:rPr>
          <w:rFonts w:ascii="Arial" w:hAnsi="Arial" w:cs="Arial"/>
          <w:sz w:val="24"/>
          <w:szCs w:val="24"/>
        </w:rPr>
        <w:t>”</w:t>
      </w:r>
      <w:r w:rsidR="00D61E6E">
        <w:rPr>
          <w:rFonts w:ascii="Arial" w:hAnsi="Arial" w:cs="Arial"/>
          <w:sz w:val="24"/>
          <w:szCs w:val="24"/>
        </w:rPr>
        <w:t xml:space="preserve"> events on 15</w:t>
      </w:r>
      <w:r w:rsidR="00D61E6E" w:rsidRPr="00D61E6E">
        <w:rPr>
          <w:rFonts w:ascii="Arial" w:hAnsi="Arial" w:cs="Arial"/>
          <w:sz w:val="24"/>
          <w:szCs w:val="24"/>
          <w:vertAlign w:val="superscript"/>
        </w:rPr>
        <w:t>th</w:t>
      </w:r>
      <w:r w:rsidR="00D61E6E">
        <w:rPr>
          <w:rFonts w:ascii="Arial" w:hAnsi="Arial" w:cs="Arial"/>
          <w:sz w:val="24"/>
          <w:szCs w:val="24"/>
        </w:rPr>
        <w:t xml:space="preserve"> January and 21</w:t>
      </w:r>
      <w:r w:rsidR="00D61E6E" w:rsidRPr="00D61E6E">
        <w:rPr>
          <w:rFonts w:ascii="Arial" w:hAnsi="Arial" w:cs="Arial"/>
          <w:sz w:val="24"/>
          <w:szCs w:val="24"/>
          <w:vertAlign w:val="superscript"/>
        </w:rPr>
        <w:t>st</w:t>
      </w:r>
      <w:r w:rsidR="00D61E6E">
        <w:rPr>
          <w:rFonts w:ascii="Arial" w:hAnsi="Arial" w:cs="Arial"/>
          <w:sz w:val="24"/>
          <w:szCs w:val="24"/>
        </w:rPr>
        <w:t xml:space="preserve"> January 2014, but unfortunately none of the PPG were able to attend</w:t>
      </w:r>
    </w:p>
    <w:p w:rsidR="00483274" w:rsidRPr="00684EC1" w:rsidRDefault="00483274" w:rsidP="008F4CB5">
      <w:pPr>
        <w:spacing w:after="0" w:line="240" w:lineRule="auto"/>
        <w:jc w:val="both"/>
        <w:rPr>
          <w:rFonts w:ascii="Arial" w:hAnsi="Arial" w:cs="Arial"/>
          <w:sz w:val="24"/>
          <w:szCs w:val="24"/>
        </w:rPr>
      </w:pPr>
      <w:r>
        <w:rPr>
          <w:rFonts w:ascii="Arial" w:hAnsi="Arial" w:cs="Arial"/>
          <w:sz w:val="24"/>
          <w:szCs w:val="24"/>
        </w:rPr>
        <w:t xml:space="preserve">   </w:t>
      </w:r>
    </w:p>
    <w:p w:rsidR="00483274" w:rsidRDefault="00483274" w:rsidP="008F4CB5">
      <w:pPr>
        <w:spacing w:after="0" w:line="240" w:lineRule="auto"/>
        <w:jc w:val="both"/>
        <w:rPr>
          <w:rFonts w:ascii="Arial" w:hAnsi="Arial" w:cs="Arial"/>
          <w:sz w:val="24"/>
          <w:szCs w:val="24"/>
        </w:rPr>
      </w:pPr>
      <w:r>
        <w:rPr>
          <w:rFonts w:ascii="Arial" w:hAnsi="Arial" w:cs="Arial"/>
          <w:sz w:val="24"/>
          <w:szCs w:val="24"/>
        </w:rPr>
        <w:t xml:space="preserve">Then </w:t>
      </w:r>
      <w:r w:rsidR="00190297">
        <w:rPr>
          <w:rFonts w:ascii="Arial" w:hAnsi="Arial" w:cs="Arial"/>
          <w:sz w:val="24"/>
          <w:szCs w:val="24"/>
        </w:rPr>
        <w:t>practice PPG discusses</w:t>
      </w:r>
      <w:r>
        <w:rPr>
          <w:rFonts w:ascii="Arial" w:hAnsi="Arial" w:cs="Arial"/>
          <w:sz w:val="24"/>
          <w:szCs w:val="24"/>
        </w:rPr>
        <w:t xml:space="preserve"> the poor community chiropody service on a regular basis.  </w:t>
      </w:r>
      <w:r w:rsidR="00D61E6E">
        <w:rPr>
          <w:rFonts w:ascii="Arial" w:hAnsi="Arial" w:cs="Arial"/>
          <w:sz w:val="24"/>
          <w:szCs w:val="24"/>
        </w:rPr>
        <w:t xml:space="preserve">This information has been passed on to the CCG.  </w:t>
      </w:r>
      <w:r w:rsidR="008F4CB5">
        <w:rPr>
          <w:rFonts w:ascii="Arial" w:hAnsi="Arial" w:cs="Arial"/>
          <w:sz w:val="24"/>
          <w:szCs w:val="24"/>
        </w:rPr>
        <w:t>This has also been discussed with</w:t>
      </w:r>
      <w:r>
        <w:rPr>
          <w:rFonts w:ascii="Arial" w:hAnsi="Arial" w:cs="Arial"/>
          <w:sz w:val="24"/>
          <w:szCs w:val="24"/>
        </w:rPr>
        <w:t xml:space="preserve"> Carol</w:t>
      </w:r>
      <w:r w:rsidR="008F4CB5">
        <w:rPr>
          <w:rFonts w:ascii="Arial" w:hAnsi="Arial" w:cs="Arial"/>
          <w:sz w:val="24"/>
          <w:szCs w:val="24"/>
        </w:rPr>
        <w:t xml:space="preserve"> Williams and </w:t>
      </w:r>
      <w:r>
        <w:rPr>
          <w:rFonts w:ascii="Arial" w:hAnsi="Arial" w:cs="Arial"/>
          <w:sz w:val="24"/>
          <w:szCs w:val="24"/>
        </w:rPr>
        <w:t>she</w:t>
      </w:r>
      <w:r w:rsidR="008F4CB5">
        <w:rPr>
          <w:rFonts w:ascii="Arial" w:hAnsi="Arial" w:cs="Arial"/>
          <w:sz w:val="24"/>
          <w:szCs w:val="24"/>
        </w:rPr>
        <w:t xml:space="preserve"> has stated she will take this up at the </w:t>
      </w:r>
      <w:r>
        <w:rPr>
          <w:rFonts w:ascii="Arial" w:hAnsi="Arial" w:cs="Arial"/>
          <w:sz w:val="24"/>
          <w:szCs w:val="24"/>
        </w:rPr>
        <w:t>next patient congress meeting.</w:t>
      </w:r>
    </w:p>
    <w:p w:rsidR="00743DBD" w:rsidRDefault="00743DBD" w:rsidP="008F4CB5">
      <w:pPr>
        <w:spacing w:after="0" w:line="240" w:lineRule="auto"/>
        <w:jc w:val="both"/>
        <w:rPr>
          <w:rFonts w:ascii="Arial" w:hAnsi="Arial" w:cs="Arial"/>
          <w:sz w:val="24"/>
          <w:szCs w:val="24"/>
        </w:rPr>
      </w:pPr>
    </w:p>
    <w:p w:rsidR="00743DBD" w:rsidRPr="00743DBD" w:rsidRDefault="00743DBD" w:rsidP="00743DBD">
      <w:pPr>
        <w:jc w:val="both"/>
        <w:rPr>
          <w:rFonts w:ascii="Arial" w:hAnsi="Arial" w:cs="Arial"/>
          <w:sz w:val="24"/>
          <w:szCs w:val="24"/>
        </w:rPr>
      </w:pPr>
      <w:r w:rsidRPr="00743DBD">
        <w:rPr>
          <w:rFonts w:ascii="Arial" w:hAnsi="Arial" w:cs="Arial"/>
          <w:sz w:val="24"/>
          <w:szCs w:val="24"/>
        </w:rPr>
        <w:t>The surgery continues to be a member of t</w:t>
      </w:r>
      <w:r>
        <w:rPr>
          <w:rFonts w:ascii="Arial" w:hAnsi="Arial" w:cs="Arial"/>
          <w:sz w:val="24"/>
          <w:szCs w:val="24"/>
        </w:rPr>
        <w:t xml:space="preserve">he National Association of Patient Participation (NAAP) who </w:t>
      </w:r>
      <w:proofErr w:type="gramStart"/>
      <w:r>
        <w:rPr>
          <w:rFonts w:ascii="Arial" w:hAnsi="Arial" w:cs="Arial"/>
          <w:sz w:val="24"/>
          <w:szCs w:val="24"/>
        </w:rPr>
        <w:t>produce</w:t>
      </w:r>
      <w:proofErr w:type="gramEnd"/>
      <w:r>
        <w:rPr>
          <w:rFonts w:ascii="Arial" w:hAnsi="Arial" w:cs="Arial"/>
          <w:sz w:val="24"/>
          <w:szCs w:val="24"/>
        </w:rPr>
        <w:t xml:space="preserve"> monthly newsletters and information for patient groups.  This information is passed on to all the PPG members and any interesting articles are discussed at the group meetings</w:t>
      </w:r>
    </w:p>
    <w:p w:rsidR="006C3609" w:rsidRPr="00743DBD" w:rsidRDefault="006C3609" w:rsidP="008F4CB5">
      <w:pPr>
        <w:spacing w:after="0" w:line="240" w:lineRule="auto"/>
        <w:jc w:val="both"/>
        <w:rPr>
          <w:rFonts w:ascii="Arial" w:hAnsi="Arial" w:cs="Arial"/>
          <w:sz w:val="24"/>
          <w:szCs w:val="24"/>
        </w:rPr>
      </w:pPr>
    </w:p>
    <w:p w:rsidR="006C3609" w:rsidRPr="00336B9D" w:rsidRDefault="008F4CB5" w:rsidP="008F4CB5">
      <w:pPr>
        <w:spacing w:after="0" w:line="240" w:lineRule="auto"/>
        <w:jc w:val="both"/>
        <w:rPr>
          <w:rFonts w:ascii="Arial" w:hAnsi="Arial" w:cs="Arial"/>
          <w:b/>
          <w:i/>
          <w:sz w:val="24"/>
          <w:szCs w:val="24"/>
          <w:u w:val="single"/>
        </w:rPr>
      </w:pPr>
      <w:r w:rsidRPr="00336B9D">
        <w:rPr>
          <w:rFonts w:ascii="Arial" w:hAnsi="Arial" w:cs="Arial"/>
          <w:b/>
          <w:i/>
          <w:sz w:val="24"/>
          <w:szCs w:val="24"/>
          <w:u w:val="single"/>
        </w:rPr>
        <w:t>Patient survey</w:t>
      </w:r>
    </w:p>
    <w:p w:rsidR="008F4CB5" w:rsidRPr="008F4CB5" w:rsidRDefault="008F4CB5" w:rsidP="008F4CB5">
      <w:pPr>
        <w:spacing w:line="240" w:lineRule="auto"/>
        <w:jc w:val="both"/>
        <w:rPr>
          <w:rFonts w:ascii="Arial" w:hAnsi="Arial"/>
          <w:sz w:val="24"/>
          <w:szCs w:val="24"/>
        </w:rPr>
      </w:pPr>
      <w:r>
        <w:rPr>
          <w:rFonts w:ascii="Arial" w:hAnsi="Arial" w:cs="Arial"/>
          <w:sz w:val="24"/>
          <w:szCs w:val="24"/>
        </w:rPr>
        <w:t>In August 201</w:t>
      </w:r>
      <w:r w:rsidR="00D61E6E">
        <w:rPr>
          <w:rFonts w:ascii="Arial" w:hAnsi="Arial" w:cs="Arial"/>
          <w:sz w:val="24"/>
          <w:szCs w:val="24"/>
        </w:rPr>
        <w:t>3</w:t>
      </w:r>
      <w:r>
        <w:rPr>
          <w:rFonts w:ascii="Arial" w:hAnsi="Arial" w:cs="Arial"/>
          <w:sz w:val="24"/>
          <w:szCs w:val="24"/>
        </w:rPr>
        <w:t xml:space="preserve">, the </w:t>
      </w:r>
      <w:r w:rsidRPr="008F4CB5">
        <w:rPr>
          <w:rFonts w:ascii="Arial" w:hAnsi="Arial" w:cs="Arial"/>
          <w:sz w:val="24"/>
          <w:szCs w:val="24"/>
        </w:rPr>
        <w:t xml:space="preserve">PPG discussed what should be included in the patient survey this year. </w:t>
      </w:r>
      <w:r w:rsidRPr="008F4CB5">
        <w:rPr>
          <w:rFonts w:ascii="Arial" w:hAnsi="Arial"/>
          <w:sz w:val="24"/>
          <w:szCs w:val="24"/>
        </w:rPr>
        <w:t xml:space="preserve">Following the discussion and different options being suggested, the group decided to uses the GPAQ survey questionnaire, which had been used in the past.  It was felt that no additional questions were needed as no issues had previously been identified by patients in the past. </w:t>
      </w:r>
    </w:p>
    <w:p w:rsidR="008F4CB5" w:rsidRPr="008F4CB5" w:rsidRDefault="008F4CB5" w:rsidP="008F4CB5">
      <w:pPr>
        <w:pStyle w:val="BodyText"/>
        <w:rPr>
          <w:szCs w:val="24"/>
          <w:lang w:val="en-GB"/>
        </w:rPr>
      </w:pPr>
      <w:r w:rsidRPr="008F4CB5">
        <w:rPr>
          <w:szCs w:val="24"/>
          <w:lang w:val="en-GB"/>
        </w:rPr>
        <w:t xml:space="preserve">It was agreed that 80 questionnaires (20 per 1000 patients) would be required to ascertain a good selection of </w:t>
      </w:r>
      <w:r w:rsidR="00336B9D">
        <w:rPr>
          <w:szCs w:val="24"/>
          <w:lang w:val="en-GB"/>
        </w:rPr>
        <w:t>patient</w:t>
      </w:r>
      <w:r w:rsidR="00190297" w:rsidRPr="008F4CB5">
        <w:rPr>
          <w:szCs w:val="24"/>
          <w:lang w:val="en-GB"/>
        </w:rPr>
        <w:t>s</w:t>
      </w:r>
      <w:r w:rsidR="00336B9D">
        <w:rPr>
          <w:szCs w:val="24"/>
          <w:lang w:val="en-GB"/>
        </w:rPr>
        <w:t>’</w:t>
      </w:r>
      <w:r w:rsidRPr="008F4CB5">
        <w:rPr>
          <w:szCs w:val="24"/>
          <w:lang w:val="en-GB"/>
        </w:rPr>
        <w:t xml:space="preserve"> views. </w:t>
      </w:r>
    </w:p>
    <w:p w:rsidR="008F4CB5" w:rsidRPr="008F4CB5" w:rsidRDefault="008F4CB5" w:rsidP="008F4CB5">
      <w:pPr>
        <w:pStyle w:val="BodyText"/>
        <w:rPr>
          <w:szCs w:val="24"/>
          <w:lang w:val="en-GB"/>
        </w:rPr>
      </w:pPr>
    </w:p>
    <w:p w:rsidR="008F4CB5" w:rsidRPr="008F4CB5" w:rsidRDefault="008F4CB5" w:rsidP="008F4CB5">
      <w:pPr>
        <w:pStyle w:val="BodyText"/>
        <w:rPr>
          <w:szCs w:val="24"/>
          <w:lang w:val="en-GB"/>
        </w:rPr>
      </w:pPr>
      <w:r w:rsidRPr="008F4CB5">
        <w:rPr>
          <w:szCs w:val="24"/>
          <w:lang w:val="en-GB"/>
        </w:rPr>
        <w:t>Questionnaires were given out to patients attending the surgery, either to see a clinician, collect a prescription or just attended for a general enquiry.</w:t>
      </w:r>
    </w:p>
    <w:p w:rsidR="008F4CB5" w:rsidRPr="008F4CB5" w:rsidRDefault="008F4CB5" w:rsidP="008F4CB5">
      <w:pPr>
        <w:pStyle w:val="BodyText"/>
        <w:rPr>
          <w:szCs w:val="24"/>
          <w:lang w:val="en-GB"/>
        </w:rPr>
      </w:pPr>
    </w:p>
    <w:p w:rsidR="008F4CB5" w:rsidRPr="008F4CB5" w:rsidRDefault="008F4CB5" w:rsidP="008F4CB5">
      <w:pPr>
        <w:spacing w:line="240" w:lineRule="auto"/>
        <w:jc w:val="both"/>
        <w:rPr>
          <w:rFonts w:ascii="Arial" w:hAnsi="Arial"/>
          <w:sz w:val="24"/>
          <w:szCs w:val="24"/>
        </w:rPr>
      </w:pPr>
      <w:r w:rsidRPr="008F4CB5">
        <w:rPr>
          <w:rFonts w:ascii="Arial" w:hAnsi="Arial"/>
          <w:sz w:val="24"/>
          <w:szCs w:val="24"/>
        </w:rPr>
        <w:t>A survey box was put in the reception area for patients to post the completed questionnaires in order to ensure anonymity.   The box was emptied twice weekly by the Practice Manager.</w:t>
      </w:r>
    </w:p>
    <w:p w:rsidR="00261B03" w:rsidRPr="008F4CB5" w:rsidRDefault="008F4CB5" w:rsidP="008F4CB5">
      <w:pPr>
        <w:spacing w:after="0" w:line="240" w:lineRule="auto"/>
        <w:jc w:val="both"/>
        <w:rPr>
          <w:rFonts w:ascii="Arial" w:hAnsi="Arial" w:cs="Arial"/>
          <w:sz w:val="24"/>
          <w:szCs w:val="24"/>
        </w:rPr>
      </w:pPr>
      <w:r>
        <w:rPr>
          <w:rFonts w:ascii="Arial" w:hAnsi="Arial" w:cs="Arial"/>
          <w:sz w:val="24"/>
          <w:szCs w:val="24"/>
        </w:rPr>
        <w:t xml:space="preserve">Data </w:t>
      </w:r>
      <w:r w:rsidR="00336B9D">
        <w:rPr>
          <w:rFonts w:ascii="Arial" w:hAnsi="Arial" w:cs="Arial"/>
          <w:sz w:val="24"/>
          <w:szCs w:val="24"/>
        </w:rPr>
        <w:t xml:space="preserve">was </w:t>
      </w:r>
      <w:r>
        <w:rPr>
          <w:rFonts w:ascii="Arial" w:hAnsi="Arial" w:cs="Arial"/>
          <w:sz w:val="24"/>
          <w:szCs w:val="24"/>
        </w:rPr>
        <w:t>to be collated by the Practice Man</w:t>
      </w:r>
      <w:r w:rsidR="00336B9D">
        <w:rPr>
          <w:rFonts w:ascii="Arial" w:hAnsi="Arial" w:cs="Arial"/>
          <w:sz w:val="24"/>
          <w:szCs w:val="24"/>
        </w:rPr>
        <w:t>a</w:t>
      </w:r>
      <w:r>
        <w:rPr>
          <w:rFonts w:ascii="Arial" w:hAnsi="Arial" w:cs="Arial"/>
          <w:sz w:val="24"/>
          <w:szCs w:val="24"/>
        </w:rPr>
        <w:t>ger</w:t>
      </w:r>
      <w:r w:rsidR="00336B9D">
        <w:rPr>
          <w:rFonts w:ascii="Arial" w:hAnsi="Arial" w:cs="Arial"/>
          <w:sz w:val="24"/>
          <w:szCs w:val="24"/>
        </w:rPr>
        <w:t xml:space="preserve">, </w:t>
      </w:r>
      <w:r>
        <w:rPr>
          <w:rFonts w:ascii="Arial" w:hAnsi="Arial" w:cs="Arial"/>
          <w:sz w:val="24"/>
          <w:szCs w:val="24"/>
        </w:rPr>
        <w:t>Jane Cope</w:t>
      </w:r>
      <w:r w:rsidR="00336B9D">
        <w:rPr>
          <w:rFonts w:ascii="Arial" w:hAnsi="Arial" w:cs="Arial"/>
          <w:sz w:val="24"/>
          <w:szCs w:val="24"/>
        </w:rPr>
        <w:t>,</w:t>
      </w:r>
      <w:r>
        <w:rPr>
          <w:rFonts w:ascii="Arial" w:hAnsi="Arial" w:cs="Arial"/>
          <w:sz w:val="24"/>
          <w:szCs w:val="24"/>
        </w:rPr>
        <w:t xml:space="preserve"> and then</w:t>
      </w:r>
      <w:r w:rsidR="00261B03">
        <w:rPr>
          <w:rFonts w:ascii="Arial" w:hAnsi="Arial" w:cs="Arial"/>
          <w:sz w:val="24"/>
          <w:szCs w:val="24"/>
        </w:rPr>
        <w:t xml:space="preserve"> distributed to the </w:t>
      </w:r>
      <w:r>
        <w:rPr>
          <w:rFonts w:ascii="Arial" w:hAnsi="Arial" w:cs="Arial"/>
          <w:sz w:val="24"/>
          <w:szCs w:val="24"/>
        </w:rPr>
        <w:t>group</w:t>
      </w:r>
      <w:r w:rsidR="00261B03">
        <w:rPr>
          <w:rFonts w:ascii="Arial" w:hAnsi="Arial" w:cs="Arial"/>
          <w:sz w:val="24"/>
          <w:szCs w:val="24"/>
        </w:rPr>
        <w:t xml:space="preserve"> prior to the November meeting when the findings would then be discussed.  A full copy of the patient satisfaction survey is available on the surgery website (www.goldenhillmedicalcentre.nhs.uk)</w:t>
      </w:r>
    </w:p>
    <w:p w:rsidR="00D61E6E" w:rsidRDefault="00D61E6E" w:rsidP="00261B03">
      <w:pPr>
        <w:spacing w:line="240" w:lineRule="auto"/>
        <w:rPr>
          <w:rFonts w:ascii="Arial" w:hAnsi="Arial" w:cs="Arial"/>
          <w:sz w:val="24"/>
          <w:szCs w:val="24"/>
        </w:rPr>
      </w:pPr>
    </w:p>
    <w:p w:rsidR="00261B03" w:rsidRDefault="00261B03" w:rsidP="00261B03">
      <w:pPr>
        <w:spacing w:line="240" w:lineRule="auto"/>
        <w:rPr>
          <w:rFonts w:ascii="Arial" w:hAnsi="Arial" w:cs="Arial"/>
          <w:sz w:val="24"/>
          <w:szCs w:val="24"/>
        </w:rPr>
      </w:pPr>
      <w:r>
        <w:rPr>
          <w:rFonts w:ascii="Arial" w:hAnsi="Arial" w:cs="Arial"/>
          <w:sz w:val="24"/>
          <w:szCs w:val="24"/>
        </w:rPr>
        <w:lastRenderedPageBreak/>
        <w:t xml:space="preserve">The survey report was discussed at the PPG meeting on </w:t>
      </w:r>
      <w:r w:rsidR="00D61E6E">
        <w:rPr>
          <w:rFonts w:ascii="Arial" w:hAnsi="Arial" w:cs="Arial"/>
          <w:sz w:val="24"/>
          <w:szCs w:val="24"/>
        </w:rPr>
        <w:t>3</w:t>
      </w:r>
      <w:r w:rsidR="00D61E6E" w:rsidRPr="00D61E6E">
        <w:rPr>
          <w:rFonts w:ascii="Arial" w:hAnsi="Arial" w:cs="Arial"/>
          <w:sz w:val="24"/>
          <w:szCs w:val="24"/>
          <w:vertAlign w:val="superscript"/>
        </w:rPr>
        <w:t>rd</w:t>
      </w:r>
      <w:r w:rsidR="00D61E6E">
        <w:rPr>
          <w:rFonts w:ascii="Arial" w:hAnsi="Arial" w:cs="Arial"/>
          <w:sz w:val="24"/>
          <w:szCs w:val="24"/>
        </w:rPr>
        <w:t xml:space="preserve"> February 14</w:t>
      </w:r>
      <w:r>
        <w:rPr>
          <w:rFonts w:ascii="Arial" w:hAnsi="Arial" w:cs="Arial"/>
          <w:sz w:val="24"/>
          <w:szCs w:val="24"/>
        </w:rPr>
        <w:t xml:space="preserve"> and t</w:t>
      </w:r>
      <w:r w:rsidRPr="00261B03">
        <w:rPr>
          <w:rFonts w:ascii="Arial" w:hAnsi="Arial" w:cs="Arial"/>
          <w:sz w:val="24"/>
          <w:szCs w:val="24"/>
        </w:rPr>
        <w:t>he group were happy with the results.  All patients were happy with the service the surgery currently provides and no learning points were identified</w:t>
      </w:r>
      <w:r>
        <w:rPr>
          <w:rFonts w:ascii="Arial" w:hAnsi="Arial" w:cs="Arial"/>
          <w:sz w:val="24"/>
          <w:szCs w:val="24"/>
        </w:rPr>
        <w:t>.  A few comments were made by patients, see below:-</w:t>
      </w:r>
    </w:p>
    <w:tbl>
      <w:tblPr>
        <w:tblW w:w="9087" w:type="dxa"/>
        <w:tblInd w:w="93" w:type="dxa"/>
        <w:tblLook w:val="04A0"/>
      </w:tblPr>
      <w:tblGrid>
        <w:gridCol w:w="9087"/>
      </w:tblGrid>
      <w:tr w:rsidR="00261B03" w:rsidTr="00261B03">
        <w:trPr>
          <w:trHeight w:val="577"/>
        </w:trPr>
        <w:tc>
          <w:tcPr>
            <w:tcW w:w="9087" w:type="dxa"/>
            <w:tcBorders>
              <w:top w:val="single" w:sz="4" w:space="0" w:color="auto"/>
              <w:left w:val="single" w:sz="4" w:space="0" w:color="auto"/>
              <w:bottom w:val="single" w:sz="4" w:space="0" w:color="auto"/>
              <w:right w:val="single" w:sz="4" w:space="0" w:color="auto"/>
            </w:tcBorders>
            <w:vAlign w:val="bottom"/>
            <w:hideMark/>
          </w:tcPr>
          <w:p w:rsidR="00261B03" w:rsidRDefault="00D61E6E">
            <w:pPr>
              <w:autoSpaceDN w:val="0"/>
              <w:rPr>
                <w:rFonts w:ascii="Arial" w:hAnsi="Arial" w:cs="Arial"/>
                <w:sz w:val="20"/>
              </w:rPr>
            </w:pPr>
            <w:r>
              <w:rPr>
                <w:rFonts w:ascii="Arial" w:hAnsi="Arial" w:cs="Arial"/>
                <w:sz w:val="20"/>
              </w:rPr>
              <w:t>Very Satisfied</w:t>
            </w:r>
          </w:p>
        </w:tc>
      </w:tr>
      <w:tr w:rsidR="00261B03" w:rsidTr="00261B03">
        <w:trPr>
          <w:trHeight w:val="415"/>
        </w:trPr>
        <w:tc>
          <w:tcPr>
            <w:tcW w:w="9087" w:type="dxa"/>
            <w:tcBorders>
              <w:top w:val="nil"/>
              <w:left w:val="single" w:sz="4" w:space="0" w:color="auto"/>
              <w:bottom w:val="single" w:sz="4" w:space="0" w:color="auto"/>
              <w:right w:val="single" w:sz="4" w:space="0" w:color="auto"/>
            </w:tcBorders>
            <w:vAlign w:val="bottom"/>
            <w:hideMark/>
          </w:tcPr>
          <w:p w:rsidR="00261B03" w:rsidRDefault="00D61E6E" w:rsidP="00D61E6E">
            <w:pPr>
              <w:rPr>
                <w:rFonts w:ascii="Arial" w:hAnsi="Arial" w:cs="Arial"/>
                <w:sz w:val="20"/>
              </w:rPr>
            </w:pPr>
            <w:r w:rsidRPr="00A92464">
              <w:rPr>
                <w:rFonts w:ascii="Arial" w:eastAsia="Calibri" w:hAnsi="Arial" w:cs="Arial"/>
                <w:sz w:val="20"/>
              </w:rPr>
              <w:t>During my time with the surgery I have found the service excellent, the patience and kindness the Receptionist show is excellent, the Doctors have time for you and listen.</w:t>
            </w:r>
          </w:p>
        </w:tc>
      </w:tr>
      <w:tr w:rsidR="00261B03" w:rsidTr="00261B03">
        <w:trPr>
          <w:trHeight w:val="420"/>
        </w:trPr>
        <w:tc>
          <w:tcPr>
            <w:tcW w:w="9087" w:type="dxa"/>
            <w:tcBorders>
              <w:top w:val="nil"/>
              <w:left w:val="single" w:sz="4" w:space="0" w:color="auto"/>
              <w:bottom w:val="single" w:sz="4" w:space="0" w:color="auto"/>
              <w:right w:val="single" w:sz="4" w:space="0" w:color="auto"/>
            </w:tcBorders>
            <w:vAlign w:val="bottom"/>
            <w:hideMark/>
          </w:tcPr>
          <w:p w:rsidR="00261B03" w:rsidRDefault="00D61E6E" w:rsidP="00D61E6E">
            <w:pPr>
              <w:rPr>
                <w:rFonts w:ascii="Arial" w:hAnsi="Arial" w:cs="Arial"/>
                <w:sz w:val="20"/>
              </w:rPr>
            </w:pPr>
            <w:r w:rsidRPr="00A92464">
              <w:rPr>
                <w:rFonts w:ascii="Arial" w:eastAsia="Calibri" w:hAnsi="Arial" w:cs="Arial"/>
                <w:sz w:val="20"/>
              </w:rPr>
              <w:t>I tell everyone at work how easy it is to book an appointment and to be seen - a lot of other local doctors are told to ring at 8am and if they ring much later all the appointments have gone and they are told to ring again the next day.  So I think you</w:t>
            </w:r>
            <w:r>
              <w:rPr>
                <w:rFonts w:ascii="Arial" w:eastAsia="Calibri" w:hAnsi="Arial" w:cs="Arial"/>
                <w:sz w:val="20"/>
              </w:rPr>
              <w:t>’</w:t>
            </w:r>
            <w:r w:rsidRPr="00A92464">
              <w:rPr>
                <w:rFonts w:ascii="Arial" w:eastAsia="Calibri" w:hAnsi="Arial" w:cs="Arial"/>
                <w:sz w:val="20"/>
              </w:rPr>
              <w:t>r</w:t>
            </w:r>
            <w:r>
              <w:rPr>
                <w:rFonts w:ascii="Arial" w:eastAsia="Calibri" w:hAnsi="Arial" w:cs="Arial"/>
                <w:sz w:val="20"/>
              </w:rPr>
              <w:t>e</w:t>
            </w:r>
            <w:r w:rsidRPr="00A92464">
              <w:rPr>
                <w:rFonts w:ascii="Arial" w:eastAsia="Calibri" w:hAnsi="Arial" w:cs="Arial"/>
                <w:sz w:val="20"/>
              </w:rPr>
              <w:t xml:space="preserve"> excellent.</w:t>
            </w:r>
          </w:p>
        </w:tc>
      </w:tr>
      <w:tr w:rsidR="00261B03" w:rsidTr="00261B03">
        <w:trPr>
          <w:trHeight w:val="696"/>
        </w:trPr>
        <w:tc>
          <w:tcPr>
            <w:tcW w:w="9087" w:type="dxa"/>
            <w:tcBorders>
              <w:top w:val="nil"/>
              <w:left w:val="single" w:sz="4" w:space="0" w:color="auto"/>
              <w:bottom w:val="single" w:sz="4" w:space="0" w:color="auto"/>
              <w:right w:val="single" w:sz="4" w:space="0" w:color="auto"/>
            </w:tcBorders>
            <w:vAlign w:val="bottom"/>
            <w:hideMark/>
          </w:tcPr>
          <w:p w:rsidR="00261B03" w:rsidRDefault="00D61E6E" w:rsidP="00D61E6E">
            <w:pPr>
              <w:rPr>
                <w:rFonts w:ascii="Arial" w:hAnsi="Arial" w:cs="Arial"/>
                <w:sz w:val="20"/>
              </w:rPr>
            </w:pPr>
            <w:r w:rsidRPr="00A92464">
              <w:rPr>
                <w:rFonts w:ascii="Arial" w:eastAsia="Calibri" w:hAnsi="Arial" w:cs="Arial"/>
                <w:sz w:val="20"/>
              </w:rPr>
              <w:t>Appointments are always available, staff are very friendly and helpful, waiting times are very short and prescriptions are always ready and waiting when ordered.</w:t>
            </w:r>
          </w:p>
        </w:tc>
      </w:tr>
      <w:tr w:rsidR="00261B03" w:rsidTr="00261B03">
        <w:trPr>
          <w:trHeight w:val="668"/>
        </w:trPr>
        <w:tc>
          <w:tcPr>
            <w:tcW w:w="9087" w:type="dxa"/>
            <w:tcBorders>
              <w:top w:val="nil"/>
              <w:left w:val="single" w:sz="4" w:space="0" w:color="auto"/>
              <w:bottom w:val="single" w:sz="4" w:space="0" w:color="auto"/>
              <w:right w:val="single" w:sz="4" w:space="0" w:color="auto"/>
            </w:tcBorders>
            <w:vAlign w:val="bottom"/>
            <w:hideMark/>
          </w:tcPr>
          <w:p w:rsidR="00261B03" w:rsidRDefault="00D61E6E">
            <w:pPr>
              <w:autoSpaceDN w:val="0"/>
              <w:rPr>
                <w:rFonts w:ascii="Arial" w:hAnsi="Arial" w:cs="Arial"/>
                <w:sz w:val="20"/>
              </w:rPr>
            </w:pPr>
            <w:r w:rsidRPr="00A92464">
              <w:rPr>
                <w:rFonts w:ascii="Arial" w:eastAsia="Calibri" w:hAnsi="Arial" w:cs="Arial"/>
                <w:sz w:val="20"/>
              </w:rPr>
              <w:t>Cannot praise all the staff (Doctors, Nurses, Receptionists) etc for all the kindness and consideration shown to me at all times</w:t>
            </w:r>
          </w:p>
        </w:tc>
      </w:tr>
      <w:tr w:rsidR="00261B03" w:rsidTr="00261B03">
        <w:trPr>
          <w:trHeight w:val="602"/>
        </w:trPr>
        <w:tc>
          <w:tcPr>
            <w:tcW w:w="9087" w:type="dxa"/>
            <w:tcBorders>
              <w:top w:val="nil"/>
              <w:left w:val="single" w:sz="4" w:space="0" w:color="auto"/>
              <w:bottom w:val="single" w:sz="4" w:space="0" w:color="auto"/>
              <w:right w:val="single" w:sz="4" w:space="0" w:color="auto"/>
            </w:tcBorders>
            <w:vAlign w:val="bottom"/>
            <w:hideMark/>
          </w:tcPr>
          <w:p w:rsidR="00261B03" w:rsidRDefault="00D61E6E" w:rsidP="00D61E6E">
            <w:pPr>
              <w:rPr>
                <w:rFonts w:ascii="Arial" w:hAnsi="Arial" w:cs="Arial"/>
                <w:sz w:val="20"/>
              </w:rPr>
            </w:pPr>
            <w:r w:rsidRPr="00A92464">
              <w:rPr>
                <w:rFonts w:ascii="Arial" w:eastAsia="Calibri" w:hAnsi="Arial" w:cs="Arial"/>
                <w:sz w:val="20"/>
              </w:rPr>
              <w:t>Very good servic</w:t>
            </w:r>
            <w:r>
              <w:rPr>
                <w:rFonts w:ascii="Arial" w:hAnsi="Arial" w:cs="Arial"/>
                <w:sz w:val="20"/>
              </w:rPr>
              <w:t>e</w:t>
            </w:r>
          </w:p>
        </w:tc>
      </w:tr>
      <w:tr w:rsidR="00261B03" w:rsidTr="00261B03">
        <w:trPr>
          <w:trHeight w:val="300"/>
        </w:trPr>
        <w:tc>
          <w:tcPr>
            <w:tcW w:w="9087" w:type="dxa"/>
            <w:tcBorders>
              <w:top w:val="nil"/>
              <w:left w:val="single" w:sz="4" w:space="0" w:color="auto"/>
              <w:bottom w:val="single" w:sz="4" w:space="0" w:color="auto"/>
              <w:right w:val="single" w:sz="4" w:space="0" w:color="auto"/>
            </w:tcBorders>
            <w:vAlign w:val="bottom"/>
            <w:hideMark/>
          </w:tcPr>
          <w:p w:rsidR="00261B03" w:rsidRDefault="00D61E6E" w:rsidP="00D61E6E">
            <w:pPr>
              <w:rPr>
                <w:rFonts w:ascii="Arial" w:hAnsi="Arial" w:cs="Arial"/>
                <w:sz w:val="20"/>
              </w:rPr>
            </w:pPr>
            <w:r w:rsidRPr="00A92464">
              <w:rPr>
                <w:rFonts w:ascii="Arial" w:eastAsia="Calibri" w:hAnsi="Arial" w:cs="Arial"/>
                <w:sz w:val="20"/>
              </w:rPr>
              <w:t>Excellent treatment and good practice from all aspects of care.  I would be happy to promote this practice.</w:t>
            </w:r>
          </w:p>
        </w:tc>
      </w:tr>
      <w:tr w:rsidR="00261B03" w:rsidTr="00261B03">
        <w:trPr>
          <w:trHeight w:val="300"/>
        </w:trPr>
        <w:tc>
          <w:tcPr>
            <w:tcW w:w="9087" w:type="dxa"/>
            <w:tcBorders>
              <w:top w:val="nil"/>
              <w:left w:val="single" w:sz="4" w:space="0" w:color="auto"/>
              <w:bottom w:val="single" w:sz="4" w:space="0" w:color="auto"/>
              <w:right w:val="single" w:sz="4" w:space="0" w:color="auto"/>
            </w:tcBorders>
            <w:vAlign w:val="bottom"/>
            <w:hideMark/>
          </w:tcPr>
          <w:p w:rsidR="00261B03" w:rsidRDefault="00D61E6E" w:rsidP="00D61E6E">
            <w:pPr>
              <w:rPr>
                <w:rFonts w:ascii="Arial" w:hAnsi="Arial" w:cs="Arial"/>
                <w:sz w:val="20"/>
              </w:rPr>
            </w:pPr>
            <w:r w:rsidRPr="00A92464">
              <w:rPr>
                <w:rFonts w:ascii="Arial" w:eastAsia="Calibri" w:hAnsi="Arial" w:cs="Arial"/>
                <w:sz w:val="20"/>
              </w:rPr>
              <w:t>I love you all up here! I think you're all brill, what is there left for me to say? Have a nice day.</w:t>
            </w:r>
          </w:p>
        </w:tc>
      </w:tr>
      <w:tr w:rsidR="00261B03" w:rsidTr="00261B03">
        <w:trPr>
          <w:trHeight w:val="300"/>
        </w:trPr>
        <w:tc>
          <w:tcPr>
            <w:tcW w:w="9087" w:type="dxa"/>
            <w:tcBorders>
              <w:top w:val="nil"/>
              <w:left w:val="single" w:sz="4" w:space="0" w:color="auto"/>
              <w:bottom w:val="single" w:sz="4" w:space="0" w:color="auto"/>
              <w:right w:val="single" w:sz="4" w:space="0" w:color="auto"/>
            </w:tcBorders>
            <w:vAlign w:val="bottom"/>
            <w:hideMark/>
          </w:tcPr>
          <w:p w:rsidR="00261B03" w:rsidRDefault="00D61E6E" w:rsidP="00D61E6E">
            <w:pPr>
              <w:rPr>
                <w:rFonts w:ascii="Arial" w:hAnsi="Arial" w:cs="Arial"/>
                <w:sz w:val="20"/>
              </w:rPr>
            </w:pPr>
            <w:r w:rsidRPr="00A92464">
              <w:rPr>
                <w:rFonts w:ascii="Arial" w:eastAsia="Calibri" w:hAnsi="Arial" w:cs="Arial"/>
                <w:sz w:val="20"/>
              </w:rPr>
              <w:t>Receptionists are very good and easy to speak to.  Overall a</w:t>
            </w:r>
            <w:r>
              <w:rPr>
                <w:rFonts w:ascii="Arial" w:eastAsia="Calibri" w:hAnsi="Arial" w:cs="Arial"/>
                <w:sz w:val="20"/>
              </w:rPr>
              <w:t>n</w:t>
            </w:r>
            <w:r w:rsidRPr="00A92464">
              <w:rPr>
                <w:rFonts w:ascii="Arial" w:eastAsia="Calibri" w:hAnsi="Arial" w:cs="Arial"/>
                <w:sz w:val="20"/>
              </w:rPr>
              <w:t xml:space="preserve"> excellent practice, Doctors and Nurses and Receptionists.</w:t>
            </w:r>
          </w:p>
        </w:tc>
      </w:tr>
      <w:tr w:rsidR="00261B03" w:rsidTr="00261B03">
        <w:trPr>
          <w:trHeight w:val="300"/>
        </w:trPr>
        <w:tc>
          <w:tcPr>
            <w:tcW w:w="9087" w:type="dxa"/>
            <w:tcBorders>
              <w:top w:val="nil"/>
              <w:left w:val="single" w:sz="4" w:space="0" w:color="auto"/>
              <w:bottom w:val="single" w:sz="4" w:space="0" w:color="auto"/>
              <w:right w:val="single" w:sz="4" w:space="0" w:color="auto"/>
            </w:tcBorders>
            <w:vAlign w:val="bottom"/>
            <w:hideMark/>
          </w:tcPr>
          <w:p w:rsidR="00261B03" w:rsidRDefault="00D61E6E" w:rsidP="00D61E6E">
            <w:pPr>
              <w:rPr>
                <w:rFonts w:ascii="Arial" w:hAnsi="Arial" w:cs="Arial"/>
                <w:sz w:val="20"/>
              </w:rPr>
            </w:pPr>
            <w:r w:rsidRPr="00A92464">
              <w:rPr>
                <w:rFonts w:ascii="Arial" w:eastAsia="Calibri" w:hAnsi="Arial" w:cs="Arial"/>
                <w:sz w:val="20"/>
              </w:rPr>
              <w:t>Always able to get advice from reception.  Any queries are always dealt with, i.e. repeat prescriptions for son.  Always ring back or contact when needed.</w:t>
            </w:r>
          </w:p>
        </w:tc>
      </w:tr>
    </w:tbl>
    <w:p w:rsidR="00261B03" w:rsidRDefault="00261B03" w:rsidP="00261B03">
      <w:pPr>
        <w:spacing w:line="360" w:lineRule="auto"/>
        <w:jc w:val="both"/>
        <w:rPr>
          <w:rFonts w:ascii="Arial" w:hAnsi="Arial"/>
          <w:b/>
          <w:szCs w:val="20"/>
        </w:rPr>
      </w:pPr>
    </w:p>
    <w:p w:rsidR="002951A3" w:rsidRDefault="00261B03" w:rsidP="002951A3">
      <w:pPr>
        <w:spacing w:line="240" w:lineRule="auto"/>
        <w:jc w:val="both"/>
        <w:rPr>
          <w:rFonts w:ascii="Arial" w:hAnsi="Arial"/>
          <w:sz w:val="24"/>
          <w:szCs w:val="24"/>
        </w:rPr>
      </w:pPr>
      <w:r>
        <w:rPr>
          <w:rFonts w:ascii="Arial" w:hAnsi="Arial"/>
          <w:sz w:val="24"/>
          <w:szCs w:val="24"/>
        </w:rPr>
        <w:t>It was agreed by the PPG to repeat the sam</w:t>
      </w:r>
      <w:r w:rsidR="00D61E6E">
        <w:rPr>
          <w:rFonts w:ascii="Arial" w:hAnsi="Arial"/>
          <w:sz w:val="24"/>
          <w:szCs w:val="24"/>
        </w:rPr>
        <w:t>e survey towards the end of 2014</w:t>
      </w:r>
      <w:r>
        <w:rPr>
          <w:rFonts w:ascii="Arial" w:hAnsi="Arial"/>
          <w:sz w:val="24"/>
          <w:szCs w:val="24"/>
        </w:rPr>
        <w:t xml:space="preserve"> in order to get </w:t>
      </w:r>
      <w:r w:rsidR="002951A3">
        <w:rPr>
          <w:rFonts w:ascii="Arial" w:hAnsi="Arial"/>
          <w:sz w:val="24"/>
          <w:szCs w:val="24"/>
        </w:rPr>
        <w:t>comparative data</w:t>
      </w:r>
      <w:r>
        <w:rPr>
          <w:rFonts w:ascii="Arial" w:hAnsi="Arial"/>
          <w:sz w:val="24"/>
          <w:szCs w:val="24"/>
        </w:rPr>
        <w:t xml:space="preserve">.   </w:t>
      </w:r>
    </w:p>
    <w:p w:rsidR="00D61E6E" w:rsidRPr="00D61E6E" w:rsidRDefault="00D61E6E" w:rsidP="002951A3">
      <w:pPr>
        <w:spacing w:line="240" w:lineRule="auto"/>
        <w:jc w:val="both"/>
        <w:rPr>
          <w:rFonts w:ascii="Arial" w:hAnsi="Arial"/>
          <w:b/>
          <w:i/>
          <w:sz w:val="24"/>
          <w:szCs w:val="24"/>
          <w:u w:val="single"/>
        </w:rPr>
      </w:pPr>
      <w:r>
        <w:rPr>
          <w:rFonts w:ascii="Arial" w:hAnsi="Arial"/>
          <w:b/>
          <w:i/>
          <w:sz w:val="24"/>
          <w:szCs w:val="24"/>
          <w:u w:val="single"/>
        </w:rPr>
        <w:t>Other Surve</w:t>
      </w:r>
      <w:r w:rsidRPr="00D61E6E">
        <w:rPr>
          <w:rFonts w:ascii="Arial" w:hAnsi="Arial"/>
          <w:b/>
          <w:i/>
          <w:sz w:val="24"/>
          <w:szCs w:val="24"/>
          <w:u w:val="single"/>
        </w:rPr>
        <w:t>ys undertaken.</w:t>
      </w:r>
    </w:p>
    <w:p w:rsidR="00D61E6E" w:rsidRDefault="00D61E6E" w:rsidP="002951A3">
      <w:pPr>
        <w:spacing w:line="240" w:lineRule="auto"/>
        <w:jc w:val="both"/>
        <w:rPr>
          <w:rFonts w:ascii="Arial" w:hAnsi="Arial"/>
          <w:sz w:val="24"/>
          <w:szCs w:val="24"/>
        </w:rPr>
      </w:pPr>
      <w:r>
        <w:rPr>
          <w:rFonts w:ascii="Arial" w:hAnsi="Arial"/>
          <w:sz w:val="24"/>
          <w:szCs w:val="24"/>
        </w:rPr>
        <w:t>The surgery is a teaching practice and therefore a survey is carried out, both on each of the students and the teaching skills of the clinicians in the practice.  The results of these surveys are available on request.</w:t>
      </w:r>
    </w:p>
    <w:p w:rsidR="00D61E6E" w:rsidRDefault="00D61E6E" w:rsidP="002951A3">
      <w:pPr>
        <w:spacing w:line="240" w:lineRule="auto"/>
        <w:jc w:val="both"/>
        <w:rPr>
          <w:rFonts w:ascii="Arial" w:hAnsi="Arial"/>
          <w:sz w:val="24"/>
          <w:szCs w:val="24"/>
        </w:rPr>
      </w:pPr>
      <w:r>
        <w:rPr>
          <w:rFonts w:ascii="Arial" w:hAnsi="Arial"/>
          <w:sz w:val="24"/>
          <w:szCs w:val="24"/>
        </w:rPr>
        <w:t xml:space="preserve">Multi-source feedback was also obtained for both the Nurse and the HCA on their competencies.  </w:t>
      </w:r>
    </w:p>
    <w:p w:rsidR="00D61E6E" w:rsidRDefault="00D61E6E" w:rsidP="002951A3">
      <w:pPr>
        <w:spacing w:line="240" w:lineRule="auto"/>
        <w:jc w:val="both"/>
        <w:rPr>
          <w:rFonts w:ascii="Arial" w:hAnsi="Arial"/>
          <w:sz w:val="24"/>
          <w:szCs w:val="24"/>
        </w:rPr>
      </w:pPr>
      <w:r>
        <w:rPr>
          <w:rFonts w:ascii="Arial" w:hAnsi="Arial"/>
          <w:sz w:val="24"/>
          <w:szCs w:val="24"/>
        </w:rPr>
        <w:t>The surgery is commission</w:t>
      </w:r>
      <w:r w:rsidR="00743DBD">
        <w:rPr>
          <w:rFonts w:ascii="Arial" w:hAnsi="Arial"/>
          <w:sz w:val="24"/>
          <w:szCs w:val="24"/>
        </w:rPr>
        <w:t>ed</w:t>
      </w:r>
      <w:r>
        <w:rPr>
          <w:rFonts w:ascii="Arial" w:hAnsi="Arial"/>
          <w:sz w:val="24"/>
          <w:szCs w:val="24"/>
        </w:rPr>
        <w:t xml:space="preserve"> by the CCG to</w:t>
      </w:r>
      <w:r w:rsidR="00743DBD">
        <w:rPr>
          <w:rFonts w:ascii="Arial" w:hAnsi="Arial"/>
          <w:sz w:val="24"/>
          <w:szCs w:val="24"/>
        </w:rPr>
        <w:t xml:space="preserve"> undertake Glucose Tolerance Tes</w:t>
      </w:r>
      <w:r>
        <w:rPr>
          <w:rFonts w:ascii="Arial" w:hAnsi="Arial"/>
          <w:sz w:val="24"/>
          <w:szCs w:val="24"/>
        </w:rPr>
        <w:t>t</w:t>
      </w:r>
      <w:r w:rsidR="00743DBD">
        <w:rPr>
          <w:rFonts w:ascii="Arial" w:hAnsi="Arial"/>
          <w:sz w:val="24"/>
          <w:szCs w:val="24"/>
        </w:rPr>
        <w:t>s (GTT) on pregnant ladies</w:t>
      </w:r>
      <w:r>
        <w:rPr>
          <w:rFonts w:ascii="Arial" w:hAnsi="Arial"/>
          <w:sz w:val="24"/>
          <w:szCs w:val="24"/>
        </w:rPr>
        <w:t xml:space="preserve"> i</w:t>
      </w:r>
      <w:r w:rsidR="00743DBD">
        <w:rPr>
          <w:rFonts w:ascii="Arial" w:hAnsi="Arial"/>
          <w:sz w:val="24"/>
          <w:szCs w:val="24"/>
        </w:rPr>
        <w:t>n the area.  All of the clients who</w:t>
      </w:r>
      <w:r>
        <w:rPr>
          <w:rFonts w:ascii="Arial" w:hAnsi="Arial"/>
          <w:sz w:val="24"/>
          <w:szCs w:val="24"/>
        </w:rPr>
        <w:t xml:space="preserve"> attend have to complete a satisfaction questionnaire once the test has been completed.  The results of this survey are fed back to the CCG.  The surgery has scored highly with the results.</w:t>
      </w:r>
    </w:p>
    <w:p w:rsidR="00D61E6E" w:rsidRDefault="00D61E6E" w:rsidP="002951A3">
      <w:pPr>
        <w:spacing w:line="240" w:lineRule="auto"/>
        <w:jc w:val="both"/>
        <w:rPr>
          <w:rFonts w:ascii="Arial" w:hAnsi="Arial"/>
          <w:sz w:val="24"/>
          <w:szCs w:val="24"/>
        </w:rPr>
      </w:pPr>
      <w:r>
        <w:rPr>
          <w:rFonts w:ascii="Arial" w:hAnsi="Arial"/>
          <w:sz w:val="24"/>
          <w:szCs w:val="24"/>
        </w:rPr>
        <w:t>NHS Choices has also undertaken a survey, in which the practice came 3</w:t>
      </w:r>
      <w:r w:rsidRPr="00D61E6E">
        <w:rPr>
          <w:rFonts w:ascii="Arial" w:hAnsi="Arial"/>
          <w:sz w:val="24"/>
          <w:szCs w:val="24"/>
          <w:vertAlign w:val="superscript"/>
        </w:rPr>
        <w:t>rd</w:t>
      </w:r>
      <w:r>
        <w:rPr>
          <w:rFonts w:ascii="Arial" w:hAnsi="Arial"/>
          <w:sz w:val="24"/>
          <w:szCs w:val="24"/>
        </w:rPr>
        <w:t xml:space="preserve"> from top in the area, scoring 95% patient satisfaction.</w:t>
      </w:r>
    </w:p>
    <w:p w:rsidR="00D61E6E" w:rsidRDefault="00743DBD" w:rsidP="002951A3">
      <w:pPr>
        <w:spacing w:line="240" w:lineRule="auto"/>
        <w:jc w:val="both"/>
        <w:rPr>
          <w:rFonts w:ascii="Arial" w:hAnsi="Arial"/>
          <w:sz w:val="24"/>
          <w:szCs w:val="24"/>
        </w:rPr>
      </w:pPr>
      <w:r>
        <w:rPr>
          <w:rFonts w:ascii="Arial" w:hAnsi="Arial"/>
          <w:sz w:val="24"/>
          <w:szCs w:val="24"/>
        </w:rPr>
        <w:t>MORI under</w:t>
      </w:r>
      <w:r w:rsidR="00D61E6E">
        <w:rPr>
          <w:rFonts w:ascii="Arial" w:hAnsi="Arial"/>
          <w:sz w:val="24"/>
          <w:szCs w:val="24"/>
        </w:rPr>
        <w:t>take</w:t>
      </w:r>
      <w:r>
        <w:rPr>
          <w:rFonts w:ascii="Arial" w:hAnsi="Arial"/>
          <w:sz w:val="24"/>
          <w:szCs w:val="24"/>
        </w:rPr>
        <w:t>s</w:t>
      </w:r>
      <w:r w:rsidR="00D61E6E">
        <w:rPr>
          <w:rFonts w:ascii="Arial" w:hAnsi="Arial"/>
          <w:sz w:val="24"/>
          <w:szCs w:val="24"/>
        </w:rPr>
        <w:t xml:space="preserve"> a survey of pa</w:t>
      </w:r>
      <w:r>
        <w:rPr>
          <w:rFonts w:ascii="Arial" w:hAnsi="Arial"/>
          <w:sz w:val="24"/>
          <w:szCs w:val="24"/>
        </w:rPr>
        <w:t>tients on a regular basis.  The last</w:t>
      </w:r>
      <w:r w:rsidR="00D61E6E">
        <w:rPr>
          <w:rFonts w:ascii="Arial" w:hAnsi="Arial"/>
          <w:sz w:val="24"/>
          <w:szCs w:val="24"/>
        </w:rPr>
        <w:t xml:space="preserve"> survey was discussed with both clinical and non-clinical staff members at a staff meeting in December 2013</w:t>
      </w:r>
    </w:p>
    <w:p w:rsidR="00D61E6E" w:rsidRDefault="00D61E6E" w:rsidP="002951A3">
      <w:pPr>
        <w:spacing w:line="240" w:lineRule="auto"/>
        <w:jc w:val="both"/>
        <w:rPr>
          <w:rFonts w:ascii="Arial" w:hAnsi="Arial"/>
          <w:sz w:val="24"/>
          <w:szCs w:val="24"/>
        </w:rPr>
      </w:pPr>
    </w:p>
    <w:sectPr w:rsidR="00D61E6E" w:rsidSect="00743DBD">
      <w:pgSz w:w="11906" w:h="16838"/>
      <w:pgMar w:top="720" w:right="1133" w:bottom="72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271E" w:rsidRDefault="00EE271E" w:rsidP="00864979">
      <w:pPr>
        <w:spacing w:after="0" w:line="240" w:lineRule="auto"/>
      </w:pPr>
      <w:r>
        <w:separator/>
      </w:r>
    </w:p>
  </w:endnote>
  <w:endnote w:type="continuationSeparator" w:id="0">
    <w:p w:rsidR="00EE271E" w:rsidRDefault="00EE271E" w:rsidP="008649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271E" w:rsidRDefault="00EE271E" w:rsidP="00864979">
      <w:pPr>
        <w:spacing w:after="0" w:line="240" w:lineRule="auto"/>
      </w:pPr>
      <w:r>
        <w:separator/>
      </w:r>
    </w:p>
  </w:footnote>
  <w:footnote w:type="continuationSeparator" w:id="0">
    <w:p w:rsidR="00EE271E" w:rsidRDefault="00EE271E" w:rsidP="008649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40216"/>
    <w:multiLevelType w:val="hybridMultilevel"/>
    <w:tmpl w:val="0C1A809C"/>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38AA7E52"/>
    <w:multiLevelType w:val="hybridMultilevel"/>
    <w:tmpl w:val="786C6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E34C8"/>
    <w:rsid w:val="00001965"/>
    <w:rsid w:val="00045257"/>
    <w:rsid w:val="000A3B2A"/>
    <w:rsid w:val="00143208"/>
    <w:rsid w:val="00190297"/>
    <w:rsid w:val="00261B03"/>
    <w:rsid w:val="002951A3"/>
    <w:rsid w:val="002E34C8"/>
    <w:rsid w:val="00336B9D"/>
    <w:rsid w:val="00414099"/>
    <w:rsid w:val="00447261"/>
    <w:rsid w:val="00483274"/>
    <w:rsid w:val="005E2EDD"/>
    <w:rsid w:val="00603D5B"/>
    <w:rsid w:val="006C3609"/>
    <w:rsid w:val="006F58CD"/>
    <w:rsid w:val="00741A85"/>
    <w:rsid w:val="00743DBD"/>
    <w:rsid w:val="00864979"/>
    <w:rsid w:val="008F4CB5"/>
    <w:rsid w:val="009465A1"/>
    <w:rsid w:val="00A01506"/>
    <w:rsid w:val="00A31870"/>
    <w:rsid w:val="00AD1BA6"/>
    <w:rsid w:val="00C6165C"/>
    <w:rsid w:val="00D61E6E"/>
    <w:rsid w:val="00E23C18"/>
    <w:rsid w:val="00E66EF3"/>
    <w:rsid w:val="00EE1F41"/>
    <w:rsid w:val="00EE271E"/>
    <w:rsid w:val="00F321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B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DD"/>
    <w:pPr>
      <w:ind w:left="720"/>
      <w:contextualSpacing/>
    </w:pPr>
  </w:style>
  <w:style w:type="paragraph" w:styleId="Header">
    <w:name w:val="header"/>
    <w:basedOn w:val="Normal"/>
    <w:link w:val="HeaderChar"/>
    <w:uiPriority w:val="99"/>
    <w:unhideWhenUsed/>
    <w:rsid w:val="00864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979"/>
  </w:style>
  <w:style w:type="paragraph" w:styleId="Footer">
    <w:name w:val="footer"/>
    <w:basedOn w:val="Normal"/>
    <w:link w:val="FooterChar"/>
    <w:uiPriority w:val="99"/>
    <w:unhideWhenUsed/>
    <w:rsid w:val="00864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979"/>
  </w:style>
  <w:style w:type="paragraph" w:styleId="BodyText">
    <w:name w:val="Body Text"/>
    <w:basedOn w:val="Normal"/>
    <w:link w:val="BodyTextChar"/>
    <w:semiHidden/>
    <w:unhideWhenUsed/>
    <w:rsid w:val="008F4CB5"/>
    <w:pPr>
      <w:overflowPunct w:val="0"/>
      <w:autoSpaceDE w:val="0"/>
      <w:autoSpaceDN w:val="0"/>
      <w:adjustRightInd w:val="0"/>
      <w:spacing w:after="0" w:line="240" w:lineRule="auto"/>
      <w:jc w:val="both"/>
    </w:pPr>
    <w:rPr>
      <w:rFonts w:ascii="Arial" w:eastAsia="Times New Roman" w:hAnsi="Arial" w:cs="Times New Roman"/>
      <w:sz w:val="24"/>
      <w:szCs w:val="20"/>
      <w:lang w:val="en-US" w:eastAsia="en-GB"/>
    </w:rPr>
  </w:style>
  <w:style w:type="character" w:customStyle="1" w:styleId="BodyTextChar">
    <w:name w:val="Body Text Char"/>
    <w:basedOn w:val="DefaultParagraphFont"/>
    <w:link w:val="BodyText"/>
    <w:semiHidden/>
    <w:rsid w:val="008F4CB5"/>
    <w:rPr>
      <w:rFonts w:ascii="Arial" w:eastAsia="Times New Roman" w:hAnsi="Arial" w:cs="Times New Roman"/>
      <w:sz w:val="24"/>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DD"/>
    <w:pPr>
      <w:ind w:left="720"/>
      <w:contextualSpacing/>
    </w:pPr>
  </w:style>
  <w:style w:type="paragraph" w:styleId="Header">
    <w:name w:val="header"/>
    <w:basedOn w:val="Normal"/>
    <w:link w:val="HeaderChar"/>
    <w:uiPriority w:val="99"/>
    <w:unhideWhenUsed/>
    <w:rsid w:val="008649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979"/>
  </w:style>
  <w:style w:type="paragraph" w:styleId="Footer">
    <w:name w:val="footer"/>
    <w:basedOn w:val="Normal"/>
    <w:link w:val="FooterChar"/>
    <w:uiPriority w:val="99"/>
    <w:unhideWhenUsed/>
    <w:rsid w:val="008649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979"/>
  </w:style>
  <w:style w:type="paragraph" w:styleId="BodyText">
    <w:name w:val="Body Text"/>
    <w:basedOn w:val="Normal"/>
    <w:link w:val="BodyTextChar"/>
    <w:semiHidden/>
    <w:unhideWhenUsed/>
    <w:rsid w:val="008F4CB5"/>
    <w:pPr>
      <w:overflowPunct w:val="0"/>
      <w:autoSpaceDE w:val="0"/>
      <w:autoSpaceDN w:val="0"/>
      <w:adjustRightInd w:val="0"/>
      <w:spacing w:after="0" w:line="240" w:lineRule="auto"/>
      <w:jc w:val="both"/>
    </w:pPr>
    <w:rPr>
      <w:rFonts w:ascii="Arial" w:eastAsia="Times New Roman" w:hAnsi="Arial" w:cs="Times New Roman"/>
      <w:sz w:val="24"/>
      <w:szCs w:val="20"/>
      <w:lang w:val="en-US" w:eastAsia="en-GB"/>
    </w:rPr>
  </w:style>
  <w:style w:type="character" w:customStyle="1" w:styleId="BodyTextChar">
    <w:name w:val="Body Text Char"/>
    <w:basedOn w:val="DefaultParagraphFont"/>
    <w:link w:val="BodyText"/>
    <w:semiHidden/>
    <w:rsid w:val="008F4CB5"/>
    <w:rPr>
      <w:rFonts w:ascii="Arial" w:eastAsia="Times New Roman" w:hAnsi="Arial" w:cs="Times New Roman"/>
      <w:sz w:val="24"/>
      <w:szCs w:val="20"/>
      <w:lang w:val="en-US" w:eastAsia="en-GB"/>
    </w:rPr>
  </w:style>
</w:styles>
</file>

<file path=word/webSettings.xml><?xml version="1.0" encoding="utf-8"?>
<w:webSettings xmlns:r="http://schemas.openxmlformats.org/officeDocument/2006/relationships" xmlns:w="http://schemas.openxmlformats.org/wordprocessingml/2006/main">
  <w:divs>
    <w:div w:id="122966121">
      <w:bodyDiv w:val="1"/>
      <w:marLeft w:val="0"/>
      <w:marRight w:val="0"/>
      <w:marTop w:val="0"/>
      <w:marBottom w:val="0"/>
      <w:divBdr>
        <w:top w:val="none" w:sz="0" w:space="0" w:color="auto"/>
        <w:left w:val="none" w:sz="0" w:space="0" w:color="auto"/>
        <w:bottom w:val="none" w:sz="0" w:space="0" w:color="auto"/>
        <w:right w:val="none" w:sz="0" w:space="0" w:color="auto"/>
      </w:divBdr>
    </w:div>
    <w:div w:id="560024314">
      <w:bodyDiv w:val="1"/>
      <w:marLeft w:val="0"/>
      <w:marRight w:val="0"/>
      <w:marTop w:val="0"/>
      <w:marBottom w:val="0"/>
      <w:divBdr>
        <w:top w:val="none" w:sz="0" w:space="0" w:color="auto"/>
        <w:left w:val="none" w:sz="0" w:space="0" w:color="auto"/>
        <w:bottom w:val="none" w:sz="0" w:space="0" w:color="auto"/>
        <w:right w:val="none" w:sz="0" w:space="0" w:color="auto"/>
      </w:divBdr>
    </w:div>
    <w:div w:id="130785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emis_user</cp:lastModifiedBy>
  <cp:revision>3</cp:revision>
  <cp:lastPrinted>2014-02-14T15:25:00Z</cp:lastPrinted>
  <dcterms:created xsi:type="dcterms:W3CDTF">2014-02-14T15:25:00Z</dcterms:created>
  <dcterms:modified xsi:type="dcterms:W3CDTF">2014-02-17T14:52:00Z</dcterms:modified>
</cp:coreProperties>
</file>